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Raphael Högger</w:t>
      </w:r>
    </w:p>
    <w:p>
      <w:r>
        <w:rPr>
          <w:color w:val="64748B"/>
          <w:sz w:val="20"/>
        </w:rPr>
        <w:t xml:space="preserve">https://vutuv.de/raphael_hoegger</w:t>
      </w:r>
    </w:p>
    <w:p>
      <w:pPr>
        <w:pStyle w:val="Heading1"/>
      </w:pPr>
      <w:r>
        <w:t xml:space="preserve">Tags</w:t>
      </w:r>
    </w:p>
    <w:p>
      <w:r>
        <w:t xml:space="preserve">chef | Linux | monitoring | networking | sysadmin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