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Strauß</w:t>
      </w:r>
    </w:p>
    <w:p>
      <w:r>
        <w:rPr>
          <w:color w:val="64748B"/>
          <w:sz w:val="20"/>
        </w:rPr>
        <w:t xml:space="preserve">https://vutuv.de/rene_strauss</w:t>
      </w:r>
    </w:p>
    <w:p>
      <w:pPr>
        <w:pStyle w:val="Heading1"/>
      </w:pPr>
      <w:r>
        <w:t xml:space="preserve">Tags</w:t>
      </w:r>
    </w:p>
    <w:p>
      <w:r>
        <w:t xml:space="preserve">onlinemarketing | vertrieb</w:t>
      </w:r>
    </w:p>
    <w:p>
      <w:pPr>
        <w:pStyle w:val="Heading1"/>
      </w:pPr>
      <w:r>
        <w:t xml:space="preserve">Links</w:t>
      </w:r>
    </w:p>
    <w:p>
      <w:r>
        <w:t xml:space="preserve">Homepage: www.renestrauss.de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