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Reto Rosenberg</w:t>
      </w:r>
    </w:p>
    <w:p>
      <w:r>
        <w:rPr>
          <w:color w:val="64748B"/>
          <w:sz w:val="20"/>
        </w:rPr>
        <w:t xml:space="preserve">https://vutuv.de/reto_rosenberg</w:t>
      </w:r>
    </w:p>
    <w:p>
      <w:r>
        <w:rPr>
          <w:color w:val="64748B"/>
          <w:sz w:val="20"/>
        </w:rPr>
        <w:t xml:space="preserve">abc, 8000 Zürich, Switzerland</w:t>
      </w:r>
    </w:p>
    <w:p>
      <w:r>
        <w:rPr>
          <w:color w:val="64748B"/>
          <w:sz w:val="20"/>
        </w:rPr>
        <w:t xml:space="preserve">Date of birth: 01.01.1979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Procurement, AXA Technology Services Switzerland AG</w:t>
      </w:r>
    </w:p>
    <w:p>
      <w:r>
        <w:rPr>
          <w:color w:val="64748B"/>
          <w:sz w:val="20"/>
        </w:rPr>
        <w:t xml:space="preserve">10/2012 - Present</w:t>
      </w:r>
    </w:p>
    <w:p>
      <w:r>
        <w:t xml:space="preserve">Strategic Senior Buyer, Industrie, Software, Hardware, Dienstleistungen</w:t>
      </w:r>
    </w:p>
    <w:p>
      <w:pPr>
        <w:spacing w:after="20"/>
      </w:pPr>
      <w:r>
        <w:rPr>
          <w:b/>
        </w:rPr>
        <w:t xml:space="preserve">Leiter Materialwirtschaft und Administration, Walter Rüegg AG</w:t>
      </w:r>
    </w:p>
    <w:p>
      <w:r>
        <w:rPr>
          <w:color w:val="64748B"/>
          <w:sz w:val="20"/>
        </w:rPr>
        <w:t xml:space="preserve">11/2010 - 6/2012</w:t>
      </w:r>
    </w:p>
    <w:p>
      <w:r>
        <w:t xml:space="preserve">Leiter Materialwirtschaft und Administration</w:t>
      </w:r>
    </w:p>
    <w:p>
      <w:pPr>
        <w:pStyle w:val="Heading1"/>
      </w:pPr>
      <w:r>
        <w:t xml:space="preserve">Tags</w:t>
      </w:r>
    </w:p>
    <w:p>
      <w:r>
        <w:t xml:space="preserve">eigeninitiative | einkauf | gute erp kenntnisse | ideen | projekterfahrung erfahrung in untersc...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