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Rico Fankhänel</w:t>
      </w:r>
    </w:p>
    <w:p>
      <w:r>
        <w:rPr>
          <w:color w:val="64748B"/>
          <w:sz w:val="20"/>
        </w:rPr>
        <w:t xml:space="preserve">https://vutuv.de/rico_fankhaenel</w:t>
      </w:r>
    </w:p>
    <w:p>
      <w:r>
        <w:rPr>
          <w:color w:val="64748B"/>
          <w:sz w:val="20"/>
        </w:rPr>
        <w:t xml:space="preserve">Kammerrat-Beck-Straße 6, 09376 Oelsnitz/Erzgeb., Germany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