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Ridwanullahi Abdul Malik</w:t>
      </w:r>
    </w:p>
    <w:p>
      <w:r>
        <w:rPr>
          <w:color w:val="64748B"/>
          <w:sz w:val="20"/>
        </w:rPr>
        <w:t xml:space="preserve">eniolaridwan308@gmail.com | https://vutuv.de/ridwan_eniola</w:t>
      </w:r>
    </w:p>
    <w:p>
      <w:pPr>
        <w:pStyle w:val="Heading1"/>
      </w:pPr>
      <w:r>
        <w:t xml:space="preserve">Tags</w:t>
      </w:r>
    </w:p>
    <w:p>
      <w:r>
        <w:t xml:space="preserve">CSS | Elixir | HTML | JavaScript | Linux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