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 Linsbauer</w:t>
      </w:r>
    </w:p>
    <w:p>
      <w:r>
        <w:rPr>
          <w:color w:val="64748B"/>
          <w:sz w:val="20"/>
        </w:rPr>
        <w:t xml:space="preserve">robert.linsbauer@gsystems.at | https://vutuv.de/robert_77820691</w:t>
      </w:r>
    </w:p>
    <w:p>
      <w:pPr>
        <w:pStyle w:val="Heading1"/>
      </w:pPr>
      <w:r>
        <w:t xml:space="preserve">Tags</w:t>
      </w:r>
    </w:p>
    <w:p>
      <w:r>
        <w:t xml:space="preserve">cloud | voip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