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Wachtel</w:t>
      </w:r>
    </w:p>
    <w:p>
      <w:r>
        <w:rPr>
          <w:color w:val="64748B"/>
          <w:sz w:val="20"/>
        </w:rPr>
        <w:t xml:space="preserve">https://vutuv.de/robert_wachtel</w:t>
      </w:r>
    </w:p>
    <w:p>
      <w:pPr>
        <w:pStyle w:val="Heading1"/>
      </w:pPr>
      <w:r>
        <w:t xml:space="preserve">Tags</w:t>
      </w:r>
    </w:p>
    <w:p>
      <w:r>
        <w:t xml:space="preserve">digitale transformation | führung | softwareentwicklung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