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Ziegler</w:t>
      </w:r>
    </w:p>
    <w:p>
      <w:r>
        <w:rPr>
          <w:color w:val="64748B"/>
          <w:sz w:val="20"/>
        </w:rPr>
        <w:t xml:space="preserve">https://vutuv.de/robert_ziegler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Management QA, Mikro-Technik GmbH &amp; Co. KG</w:t>
      </w:r>
    </w:p>
    <w:p>
      <w:r>
        <w:rPr>
          <w:color w:val="64748B"/>
          <w:sz w:val="20"/>
        </w:rPr>
        <w:t xml:space="preserve">9/2009 - Present</w:t>
      </w:r>
    </w:p>
    <w:p>
      <w:pPr>
        <w:pStyle w:val="Heading1"/>
      </w:pPr>
      <w:r>
        <w:t xml:space="preserve">Tags</w:t>
      </w:r>
    </w:p>
    <w:p>
      <w:r>
        <w:t xml:space="preserve">bio/organic | bioverfahrenstechnik | deutsch | englisch | französisch | fssc 22000 | libreoffice | microsoft office | polnisch | qs | qualitätssicherung | ubuntu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