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Roberto Mollo</w:t>
      </w:r>
    </w:p>
    <w:p>
      <w:r>
        <w:rPr>
          <w:color w:val="64748B"/>
          <w:sz w:val="20"/>
        </w:rPr>
        <w:t xml:space="preserve">https://vutuv.de/roberto_mollo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automotive | big data | competitive analysis | market analysis | microstrategy | projektmanagement | r | residual values | sales analysis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