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Kolesnev</w:t>
      </w:r>
    </w:p>
    <w:p>
      <w:r>
        <w:rPr>
          <w:color w:val="64748B"/>
          <w:sz w:val="20"/>
        </w:rPr>
        <w:t xml:space="preserve">https://vutuv.de/roman_kolesnev</w:t>
      </w:r>
    </w:p>
    <w:p>
      <w:r>
        <w:rPr>
          <w:color w:val="64748B"/>
          <w:sz w:val="20"/>
        </w:rPr>
        <w:t xml:space="preserve">13158 Berlin, Germany</w:t>
      </w:r>
    </w:p>
    <w:p>
      <w:pPr>
        <w:pStyle w:val="Heading1"/>
      </w:pPr>
      <w:r>
        <w:t xml:space="preserve">Tags</w:t>
      </w:r>
    </w:p>
    <w:p>
      <w:r>
        <w:t xml:space="preserve">Ash Framework | Elixir | Linux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https://mastodon.social/@ffloyd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