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Samir Mishra</w:t>
      </w:r>
    </w:p>
    <w:p>
      <w:r>
        <w:rPr>
          <w:color w:val="64748B"/>
          <w:sz w:val="20"/>
        </w:rPr>
        <w:t xml:space="preserve">sm.info@tradeboox.com | https://vutuv.de/samir_mishra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