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samkelo Cedric Radebe</w:t>
      </w:r>
    </w:p>
    <w:p>
      <w:r>
        <w:rPr>
          <w:color w:val="64748B"/>
          <w:sz w:val="20"/>
        </w:rPr>
        <w:t xml:space="preserve">samkelor100@gmail.com | https://vutuv.de/samkelo_cedric</w:t>
      </w:r>
    </w:p>
    <w:p>
      <w:pPr>
        <w:pStyle w:val="Heading1"/>
      </w:pPr>
      <w:r>
        <w:t xml:space="preserve">Tags</w:t>
      </w:r>
    </w:p>
    <w:p>
      <w:r>
        <w:t xml:space="preserve">Durban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