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Sascha Bauer</w:t>
      </w:r>
    </w:p>
    <w:p>
      <w:r>
        <w:rPr>
          <w:color w:val="64748B"/>
          <w:sz w:val="20"/>
        </w:rPr>
        <w:t xml:space="preserve">https://vutuv.de/sascha_16552444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Außendienstmitarbeiter/Gebietsverkaufsleiter, Technolit GmbH</w:t>
      </w:r>
    </w:p>
    <w:p>
      <w:r>
        <w:rPr>
          <w:color w:val="64748B"/>
          <w:sz w:val="20"/>
        </w:rPr>
        <w:t xml:space="preserve">9/2015 - Present</w:t>
      </w:r>
    </w:p>
    <w:p>
      <w:r>
        <w:t xml:space="preserve">Verkauf von Schweißtechnik, Werkzeug, Chemisch-technischen Produkten und PSA bei KFZ-Werkstätten im westlichen Münsterland. Einarbeitung von neuen Mitarbeitern und Führung einer Verkaufsgruppe</w:t>
      </w:r>
    </w:p>
    <w:p>
      <w:pPr>
        <w:spacing w:after="20"/>
      </w:pPr>
      <w:r>
        <w:rPr>
          <w:b/>
        </w:rPr>
        <w:t xml:space="preserve">Außendienstmitarbeiter, WolfKGS Industrievertretungen</w:t>
      </w:r>
    </w:p>
    <w:p>
      <w:r>
        <w:rPr>
          <w:color w:val="64748B"/>
          <w:sz w:val="20"/>
        </w:rPr>
        <w:t xml:space="preserve">9/2010 - 5/2015</w:t>
      </w:r>
    </w:p>
    <w:p>
      <w:r>
        <w:t xml:space="preserve">professioneller Außendienst für verschiedene Firmen ohne eigenen Außendienst, darunter: Stadtmöbel, Beleuchtung, Guss- und Schmiedeteile, technische Endoskope, Investitionsgüter, Region Nord-West Deutschland</w:t>
      </w:r>
    </w:p>
    <w:p>
      <w:pPr>
        <w:spacing w:after="20"/>
      </w:pPr>
      <w:r>
        <w:rPr>
          <w:b/>
        </w:rPr>
        <w:t xml:space="preserve">Produktmanager, CEDA Chemicals</w:t>
      </w:r>
    </w:p>
    <w:p>
      <w:r>
        <w:rPr>
          <w:color w:val="64748B"/>
          <w:sz w:val="20"/>
        </w:rPr>
        <w:t xml:space="preserve">7/2008 - 7/2010</w:t>
      </w:r>
    </w:p>
    <w:p>
      <w:r>
        <w:t xml:space="preserve">Verkauf von chemischen Spezialitäten, API's &amp; Kunststoffadditiven Region Deutschland, Österreich, Schweiz im Innen- und Außendienst</w:t>
      </w:r>
    </w:p>
    <w:p>
      <w:pPr>
        <w:spacing w:after="20"/>
      </w:pPr>
      <w:r>
        <w:rPr>
          <w:b/>
        </w:rPr>
        <w:t xml:space="preserve">Fachberater, Classen-Papier</w:t>
      </w:r>
    </w:p>
    <w:p>
      <w:r>
        <w:rPr>
          <w:color w:val="64748B"/>
          <w:sz w:val="20"/>
        </w:rPr>
        <w:t xml:space="preserve">12/2007 - 6/2008</w:t>
      </w:r>
    </w:p>
    <w:p>
      <w:r>
        <w:t xml:space="preserve">Betreuung von Druckereien im Außendienst, Region Hamburg/Rostock</w:t>
      </w:r>
    </w:p>
    <w:p>
      <w:pPr>
        <w:spacing w:after="20"/>
      </w:pPr>
      <w:r>
        <w:rPr>
          <w:b/>
        </w:rPr>
        <w:t xml:space="preserve">Fachberater, Classen-Papier</w:t>
      </w:r>
    </w:p>
    <w:p>
      <w:r>
        <w:rPr>
          <w:color w:val="64748B"/>
          <w:sz w:val="20"/>
        </w:rPr>
        <w:t xml:space="preserve">1/2004 - 11/2007</w:t>
      </w:r>
    </w:p>
    <w:p>
      <w:r>
        <w:t xml:space="preserve">Betreuung von Key-Accounts (Druckereien) im Innendienst und Werbeagenturen im Außendienst</w:t>
      </w:r>
    </w:p>
    <w:p>
      <w:pPr>
        <w:spacing w:after="20"/>
      </w:pPr>
      <w:r>
        <w:rPr>
          <w:b/>
        </w:rPr>
        <w:t xml:space="preserve">Berufliche Qualifizierung, TransFair Gesellschaft</w:t>
      </w:r>
    </w:p>
    <w:p>
      <w:r>
        <w:rPr>
          <w:color w:val="64748B"/>
          <w:sz w:val="20"/>
        </w:rPr>
        <w:t xml:space="preserve">9/2003 - 1/2004</w:t>
      </w:r>
    </w:p>
    <w:p>
      <w:pPr>
        <w:spacing w:after="20"/>
      </w:pPr>
      <w:r>
        <w:rPr>
          <w:b/>
        </w:rPr>
        <w:t xml:space="preserve">Fachberater, Classen-Papier</w:t>
      </w:r>
    </w:p>
    <w:p>
      <w:r>
        <w:rPr>
          <w:color w:val="64748B"/>
          <w:sz w:val="20"/>
        </w:rPr>
        <w:t xml:space="preserve">1/2002 - 8/2003</w:t>
      </w:r>
    </w:p>
    <w:p>
      <w:r>
        <w:t xml:space="preserve">Vollständige Betreuung eines Kundenbezirks</w:t>
      </w:r>
    </w:p>
    <w:p>
      <w:pPr>
        <w:spacing w:after="20"/>
      </w:pPr>
      <w:r>
        <w:rPr>
          <w:b/>
        </w:rPr>
        <w:t xml:space="preserve">Fachberater, Rhein-Main-Papier</w:t>
      </w:r>
    </w:p>
    <w:p>
      <w:r>
        <w:rPr>
          <w:color w:val="64748B"/>
          <w:sz w:val="20"/>
        </w:rPr>
        <w:t xml:space="preserve">1/1994 - 12/2001</w:t>
      </w:r>
    </w:p>
    <w:p>
      <w:r>
        <w:t xml:space="preserve">Kundenbetreuung “Retail”, Erstellung und Pflege von Musterkollektion und Preisliste</w:t>
      </w:r>
    </w:p>
    <w:p>
      <w:pPr>
        <w:spacing w:after="20"/>
      </w:pPr>
      <w:r>
        <w:rPr>
          <w:b/>
        </w:rPr>
        <w:t xml:space="preserve">Wehrdienst, Fernmeldebattailon 130, Bundeswehr</w:t>
      </w:r>
    </w:p>
    <w:p>
      <w:r>
        <w:rPr>
          <w:color w:val="64748B"/>
          <w:sz w:val="20"/>
        </w:rPr>
        <w:t xml:space="preserve">1/1993 - 12/1993</w:t>
      </w:r>
    </w:p>
    <w:p>
      <w:r>
        <w:t xml:space="preserve">Einsatz als Funker im Richtfunk  &amp; ABC-Abwehr</w:t>
      </w:r>
    </w:p>
    <w:p>
      <w:pPr>
        <w:spacing w:after="20"/>
      </w:pPr>
      <w:r>
        <w:rPr>
          <w:b/>
        </w:rPr>
        <w:t xml:space="preserve">Fachberater, Rhein-Main-Papier</w:t>
      </w:r>
    </w:p>
    <w:p>
      <w:r>
        <w:rPr>
          <w:color w:val="64748B"/>
          <w:sz w:val="20"/>
        </w:rPr>
        <w:t xml:space="preserve">7/1992 - 12/1992</w:t>
      </w:r>
    </w:p>
    <w:p>
      <w:r>
        <w:t xml:space="preserve">Kundenberater Druckereien, öffentliche Verwaltung und Händler</w:t>
      </w:r>
    </w:p>
    <w:p>
      <w:pPr>
        <w:spacing w:after="20"/>
      </w:pPr>
      <w:r>
        <w:rPr>
          <w:b/>
        </w:rPr>
        <w:t xml:space="preserve">Ausbildung zum Groß- und Außenhandelskaufmann, Rhein-Main-Papier</w:t>
      </w:r>
    </w:p>
    <w:p>
      <w:r>
        <w:rPr>
          <w:color w:val="64748B"/>
          <w:sz w:val="20"/>
        </w:rPr>
        <w:t xml:space="preserve">8/1990 - 7/1992</w:t>
      </w:r>
    </w:p>
    <w:p>
      <w:pPr>
        <w:pStyle w:val="Heading1"/>
      </w:pPr>
      <w:r>
        <w:t xml:space="preserve">Tags</w:t>
      </w:r>
    </w:p>
    <w:p>
      <w:r>
        <w:t xml:space="preserve">englisch fließend | französisch grundkenntnisse | sap | vertrieb | windows/office/outlook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