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Sascha Bach</w:t>
      </w:r>
    </w:p>
    <w:p>
      <w:r>
        <w:t xml:space="preserve">• Barrierefreiheits-Audits &amp; Analysen: Identifikation von Hürden nach aktuellen WCAG-Standards. </w:t>
        <w:br/>
        <w:t xml:space="preserve">• Technische Umsetzung: Entwicklung robuster, Screenreader-tauglicher Interfaces mit Angular, React oder WordPress. </w:t>
        <w:br/>
        <w:t xml:space="preserve"/>
      </w:r>
    </w:p>
    <w:p>
      <w:r>
        <w:rPr>
          <w:color w:val="64748B"/>
          <w:sz w:val="20"/>
        </w:rPr>
        <w:t xml:space="preserve">freelancer@sascha-bach.de | https://vutuv.de/sascha_bach</w:t>
      </w:r>
    </w:p>
    <w:p>
      <w:r>
        <w:rPr>
          <w:color w:val="64748B"/>
          <w:sz w:val="20"/>
        </w:rPr>
        <w:t xml:space="preserve">12099 Berlin, Germany</w:t>
      </w:r>
    </w:p>
    <w:p>
      <w:pPr>
        <w:pStyle w:val="Heading1"/>
      </w:pPr>
      <w:r>
        <w:t xml:space="preserve">Professional Experience</w:t>
      </w:r>
    </w:p>
    <w:p>
      <w:pPr>
        <w:spacing w:after="20"/>
      </w:pPr>
      <w:r>
        <w:rPr>
          <w:b/>
        </w:rPr>
        <w:t xml:space="preserve">Web Developer - Accessibility Advocate, Sascha Bach</w:t>
      </w:r>
    </w:p>
    <w:p>
      <w:r>
        <w:rPr>
          <w:color w:val="64748B"/>
          <w:sz w:val="20"/>
        </w:rPr>
        <w:t xml:space="preserve">3/2026 - Present</w:t>
      </w:r>
    </w:p>
    <w:p>
      <w:r>
        <w:t xml:space="preserve">Unterstützung von Organisationen bei der Verwirklichung digitaler Inklusion und der Einhaltung des deutschen Barrierefreiheitsstärkungsgesetzes (BFSG). Ich schließe die Lücke zwischen komplexer Webentwicklung und gesetzlichen Anforderungen an die Barrierefreiheit. • Entwurf und Entwicklung leistungsstarker, barrierefreier Webanwendungen mit Angular, React und modularen WordPress-Architekturen. • Durchführung umfassender Barrierefreiheits-Audits und Nachbesserungen für bestehende Plattformen zur vollständigen Einhaltung der Standards WCAG 2.2 (Stufe A/AA) und BITV 2.0.  • Optimierung der Benutzererfahrung (UX) für unterstützende Technologien, einschließlich Kompatibilität mit Bildschirmleseprogrammen und Navigation ausschließlich über die Tastatur.  • Strategische Beratung für KMU und öffentliche Einrichtungen zur Minderung rechtlicher Risiken bei gleichzeitiger Erschließung neuer Nutzergruppen mit Behinderungen.  • Technologie-Stack: Angular, React, TypeScript, WordPress, ARIA, HTML5/CSS3, A11y-Testtools.</w:t>
      </w:r>
    </w:p>
    <w:p>
      <w:pPr>
        <w:spacing w:after="20"/>
      </w:pPr>
      <w:r>
        <w:rPr>
          <w:b/>
        </w:rPr>
        <w:t xml:space="preserve">Frontend Developer, ORWO Net GmbH</w:t>
      </w:r>
    </w:p>
    <w:p>
      <w:r>
        <w:rPr>
          <w:color w:val="64748B"/>
          <w:sz w:val="20"/>
        </w:rPr>
        <w:t xml:space="preserve">4/2020 - 9/2025</w:t>
      </w:r>
    </w:p>
    <w:p>
      <w:r>
        <w:t xml:space="preserve">Während meiner Tätigkeit bei ORWO Net GmbH arbeitete ich als Teil des Frontend-Teams an der Entwicklung moderner Webanwendungen. Der Schwerpunkt lag auf der Umsetzung skalierbarer Frontendlösungen mit Angular und TypeScript sowie SCSS und JavaScript für flexible, strukturierte Gestaltung und zuverlässige Interaktionslogik. Ich übernahm die Verantwortung dafür, produktbezogene Anforderungen in klare und intuitive Benutzeroberflächen umzusetzen.  Ein zentrales Projekt war die Entwicklung eines webbasierten Fotobuch-Editors mit Angular. Ich entwarf wesentliche UI-Komponenten, implementierte Interaktionen und integrierte die Anwendung in bestehende Systeme. Ziel war es, ein flüssiges, kreatives und präzises Nutzererlebnis zu bieten, das die vollständig online-basierte Erstellung individualisierter Fotoprodukte ermöglicht. Neben Leistung und Responsivität entwickelte ich Funktionen gemäß den WCAG-Level-AA-Richtlinien, um ein inklusives und barrierefreies Erlebnis sicherzustellen.  Zudem arbeitete ich intensiv mit XSLT-Templates im Frontend. Durch die Transformation von XML-Daten in dynamische Layouts konnte die Inhaltsdarstellung im Browser flexibel gesteuert und erweitert werden. Diese Schnittstelle zwischen Datenmodellen und visuellem Design hatte einen signifikanten Einfluss auf das Nutzererlebnis im Produktkonfigurator.  Unser Team arbeitete agil in zweiwöchigen Sprints. Regelmäßige Reviews, enge Zusammenarbeit mit Backend- und Design-Teams sowie gemeinsames Wissensaustausch förderten kontinuierlichen Fortschritt und nachhaltige Code-Qualität. Durch aktive Teilnahme an Code-Reviews und Refactoring-Maßnahmen trug ich zur langfristigen Wartbarkeit der Anwendung bei.  Insgesamt vertiefte ich meine Expertise in moderner Webentwicklung und gewann praktische Erfahrung im Aufbau digitaler Produkte, die kreatives Design mit technisch anspruchsvollen Lösungen verbinden.</w:t>
      </w:r>
    </w:p>
    <w:p>
      <w:pPr>
        <w:spacing w:after="20"/>
      </w:pPr>
      <w:r>
        <w:rPr>
          <w:b/>
        </w:rPr>
        <w:t xml:space="preserve">Software-/Webdeveloper, Freelancer</w:t>
      </w:r>
    </w:p>
    <w:p>
      <w:r>
        <w:rPr>
          <w:color w:val="64748B"/>
          <w:sz w:val="20"/>
        </w:rPr>
        <w:t xml:space="preserve">4/2018 - 3/2020</w:t>
      </w:r>
    </w:p>
    <w:p>
      <w:r>
        <w:t xml:space="preserve">Webentwickler mit Schwerpunkt auf Angular (4/6/7/8), TypeScript, HTML, CSS und JavaScript, selbstständig tätig von 2018 bis 2020 für verschiedene Kunden. Ich erstellte Single-Page-Anwendungen, stabile Frontend-Architekturen und Integrationslösungen mit bestehenden Backend-Systemen.  Bei LEVERTON Servicing GmbH leistete ich Beratung in Java und JavaScript, einschließlich konzeptioneller Unterstützung und Umsetzung.  Für Lundberg IT &amp; Service entwickelte ich die Grundlage einer Planungsanwendung in Angular – von der Komponentenstruktur bis zum ersten funktionsfähigen Prototyp.  Bei ICAROS GmbH implementierte ich Funktionen für VR-Erlebnisse in Unity3D und war verantwortlich für die Webentwicklung der Produktwebsite mit HTML, CSS und JavaScript. Zudem entwickelte und erweiterte ich SAP-Transformationen in PHP, einschließlich Anpassungen bestehender Logik und Leistungsoptimierungen.</w:t>
      </w:r>
    </w:p>
    <w:p>
      <w:pPr>
        <w:spacing w:after="20"/>
      </w:pPr>
      <w:r>
        <w:rPr>
          <w:b/>
        </w:rPr>
        <w:t xml:space="preserve">Software Developer, ICAROS GmbH</w:t>
      </w:r>
    </w:p>
    <w:p>
      <w:r>
        <w:rPr>
          <w:color w:val="64748B"/>
          <w:sz w:val="20"/>
        </w:rPr>
        <w:t xml:space="preserve">2/2017 - 3/2018</w:t>
      </w:r>
    </w:p>
    <w:p>
      <w:r>
        <w:t xml:space="preserve">Bei ICAROS GmbH arbeitete ich Vollzeit an der Entwicklung von C#-Skripten für VR-Serious-Games, mit Schwerpunkt auf Editor-Skripten, Audioquellen-Management und allgemeinen Verhaltensskripten in Unity3D.  Beiträge zu den VR-Spielen ICARACE und ICAROS GRAVITY Für ICARACE, ein globales Multiplayer-Rennsimulationspiel, entwickelte ich Skripte für dynamische Rennstrecken und Spielerinteraktionen, einschließlich globaler Turniere mit Weltmeisterschaften seit 2018. Das Spiel kombiniert VR-Flug in futuristischen Ligen mit echtem körperlichem Training – Spieler steuern in Plankposition, um Bestzeiten zu erreichen.  Für ICAROS GRAVITY entwickelte ich Verhaltensskripte für Gravitationsphysik und interaktive Elemente, die das Serious-Game-Konzept weiter vorantrieben. Zudem verwaltete ich Audioquellen für immersiv wirkende Soundscapes, die die Intensität von Rennen und Trainingssequenzen verstärkten.  Webentwicklung Neben der VR-Skriptentwicklung übernahm ich die Webentwicklung für Produktseiten: HTML-Struktur, (S)CSS-Stylesheets für responsive Layouts, Angular 4 mit TypeScript für interaktive Komponenten sowie WordPress-Anpassungen für das Content-Management.  Technische Expertise und Leistungen C#-Skripting-Highlights: Editor-Skripte zur Automatisierung von Asset-Workflows; präzise Audioquellen-Steuerung für 3D-Sound in VR; robuste Verhaltensskripte für KI-Gegner und Physiksimulationen.  Unity3D in Serious Games: Leistungsoptimierung für VR-Hardware (z. B. Oculus), Multiplayer-Funktionen und plattformübergreifende Kompatibilität.  Web-Stack: Angular 4 SPAs mit TypeScript, SCSS-Module für skalierbares Styling, WordPress-Custom-Themes für wirkungsvolle Marketing-Landingpages.  Diese Projekte erhöhten die Verweildauer in VR-Sessions und verbesserten die Conversion-Raten der Websites. Meine Arbeit unterstützte erfolgreiche Produktlaunches, darunter eSports-Veranstaltungen mit Preisgeldern.</w:t>
      </w:r>
    </w:p>
    <w:p>
      <w:pPr>
        <w:spacing w:after="20"/>
      </w:pPr>
      <w:r>
        <w:rPr>
          <w:b/>
        </w:rPr>
        <w:t xml:space="preserve">Web Developer, econcess GmbH</w:t>
      </w:r>
    </w:p>
    <w:p>
      <w:r>
        <w:rPr>
          <w:color w:val="64748B"/>
          <w:sz w:val="20"/>
        </w:rPr>
        <w:t xml:space="preserve">5/2016 - 1/2017</w:t>
      </w:r>
    </w:p>
    <w:p>
      <w:r>
        <w:t xml:space="preserve">Bei econcess GmbH entwickelte ich Websites mit HTML5, CSS3, JavaScript und jQuery, wobei ich mich auf leistungsstarke, benutzerfreundliche Frontends konzentrierte. Zudem arbeitete ich intensiv mit CMS-Plattformen wie WordPress, Magento, Joomla und Typo3, um skalierbare E-Commerce- und contentbasierte Lösungen zu erstellen.  CMS-Expertise im Detail WordPress: Individuelle Themes und Plugins für flexible Content-Management-Lösungen, einschließlich responsiver Designs und Leistungsoptimierungen durch Caching und Lazy Loading. Magento: E-Commerce-Entwicklung mit Modul-Integrationen, benutzerdefinierten Checkout-Workflows und Frontend-Anpassungen zur Maximierung der Conversion-Raten. Joomla: Verbesserung von Komponenten und Templates für communitybasierte Portale mit Fokus auf Sicherheit und SEO-freundliche Strukturen. Typo3: Backend-Konfiguration und Frontend-Templates für unternehmenskritische Websites, einschließlich Multisite-Management und TYPO3-Erweiterungen.  Durch diese Maßnahmen verbesserte ich die Ladezeiten um bis zu 40 % und erhöhte die Benutzerfreundlichkeit für internationale Kunden.  Frontend-Techniken und Best Practices  Ich nutzte JavaScript und jQuery, um interaktive Elemente wie Slider, Formularvalidierungen und AJAX-Anfragen zu erstellen, stets kombiniert mit sauberem, modularem CSS, um browserübergreifende Kompatibilität sicherzustellen. Bei E-Commerce-Projekten (Magento) implementierte ich nutzerzentrierte Funktionen wie personalisierte Produktempfehlungen und optimierte Warenkorb-Erfahrungen.  Meine Entwicklung folgte modernen Standards: Mobile-First-Design und Integration von Analysen für datengetriebene Iterationen.  Ergebnisse und Wirkung  Projekte bei econcess umfassten den Launch hochfrequenter Online-Shops, bei denen ich Stabilität unter Last sicherstellte und maßgeschneiderte Funktionen für Branchen wie Einzelhandel und B2B bereitstellte. Die Ergebnisse umfassten reduzierte Absprungraten und erhöhte Nutzerbindung durch intuitive Navigation.</w:t>
      </w:r>
    </w:p>
    <w:p>
      <w:pPr>
        <w:spacing w:after="20"/>
      </w:pPr>
      <w:r>
        <w:rPr>
          <w:b/>
        </w:rPr>
        <w:t xml:space="preserve">Unity 3D Developer, Morphicon Limited</w:t>
      </w:r>
    </w:p>
    <w:p>
      <w:r>
        <w:rPr>
          <w:color w:val="64748B"/>
          <w:sz w:val="20"/>
        </w:rPr>
        <w:t xml:space="preserve">10/2015 - 4/2016</w:t>
      </w:r>
    </w:p>
    <w:p>
      <w:r>
        <w:t xml:space="preserve">Bei Morphicon Limited, einem in Großbritannien und Deutschland ansässigen Spieleverleger, entwickelte ich Spiele in Unity3D mit C#, führte Wartungsarbeiten und Fehlerbehebungen in PHP durch und bearbeitete Webdesign-Aufgaben.  Unity3D-Spielentwicklung mit C# Erstellung von Spielmechaniken, Leveln und interaktiven Funktionen in Unity3D mithilfe von C#-Skripten für Physik, Animationen und Benutzereingaben. Optimierung der Leistung für PC- und Konsolenplattformen, einschließlich Asset-Integration und Playtesting, um fehlerfreie Veröffentlichungen sicherzustellen.  PHP-Wartung und Fehlerbehebung Wartung bestehender PHP-Anwendungen: Identifizierung und Behebung von Fehlern, Refactoring des Codes zur Verbesserung der Wartbarkeit sowie Implementierung von Sicherheitsupdates gegen gängige Schwachstellen. Erweiterung der Backend-Funktionalität für dynamische Inhalte, Datenbanken (MySQL) und API-Integrationen.  Webdesign Design und Implementierung von Websites mit HTML5, CSS3 (inklusive responsiver Layouts) und JavaScript für interaktive Elemente sowie Integration in CMS-Systeme. Schwerpunkt auf benutzerfreundlichem UI/UX, browserübergreifender Kompatibilität und SEO-Optimierung für Verleger-Websites.</w:t>
      </w:r>
    </w:p>
    <w:p>
      <w:pPr>
        <w:spacing w:after="20"/>
      </w:pPr>
      <w:r>
        <w:rPr>
          <w:b/>
        </w:rPr>
        <w:t xml:space="preserve">Praktikant, MATRIX-TECHNOLOGIES UG (HAFTUNGSBESCHRÄNKT)</w:t>
      </w:r>
    </w:p>
    <w:p>
      <w:r>
        <w:rPr>
          <w:color w:val="64748B"/>
          <w:sz w:val="20"/>
        </w:rPr>
        <w:t xml:space="preserve">10/2014 - 3/2015</w:t>
      </w:r>
    </w:p>
    <w:p>
      <w:r>
        <w:t xml:space="preserve">Internship with Unity3D, C# and Virtual Reality (Oculus Rift)</w:t>
      </w:r>
    </w:p>
    <w:p>
      <w:pPr>
        <w:spacing w:after="20"/>
      </w:pPr>
      <w:r>
        <w:rPr>
          <w:b/>
        </w:rPr>
        <w:t xml:space="preserve">Studentischer Mitarbeiter, WifOR</w:t>
      </w:r>
    </w:p>
    <w:p>
      <w:r>
        <w:rPr>
          <w:color w:val="64748B"/>
          <w:sz w:val="20"/>
        </w:rPr>
        <w:t xml:space="preserve">4/2013 - 1/2015</w:t>
      </w:r>
    </w:p>
    <w:p>
      <w:r>
        <w:t xml:space="preserve">wifor – Working Student in IT Support  As a working student at wifor, I assisted with server administration, website maintenance and development, as well as IT support for Microsoft Office and networks.  Server Administration  I helped maintain servers through regular backups, simple configurations, and monitoring for failures. I supported updates and basic troubleshooting to ensure stable operations.  Website Maintenance and Development  I maintained existing websites with adjustments using HTML, CSS, and JavaScript, content updates, and smaller feature developments. I ensured functionality and adherence to current security standards.  IT Support  I served as the first point of contact for user issues: assistance with Microsoft Office (e.g., Outlook, Excel), setup, and troubleshooting. Network support included connection checks, Wi-Fi configurations, and basic hardware questions.  Practical Learning Experiences  Through these activities, I gained initial practical experience in IT operations, from ticket handling to team coordination. The result: quick problem resolution and contributions to smooth workflows.  This student role built solid basics in server management, web maintenance, and support, which I expanded in later projects.</w:t>
      </w:r>
    </w:p>
    <w:p>
      <w:pPr>
        <w:spacing w:after="20"/>
      </w:pPr>
      <w:r>
        <w:rPr>
          <w:b/>
        </w:rPr>
        <w:t xml:space="preserve">Internship IT-System-Electronics, Deutsche Telekom AG</w:t>
      </w:r>
    </w:p>
    <w:p>
      <w:r>
        <w:rPr>
          <w:color w:val="64748B"/>
          <w:sz w:val="20"/>
        </w:rPr>
        <w:t xml:space="preserve">9/2005 - 6/2008</w:t>
      </w:r>
    </w:p>
    <w:p>
      <w:r>
        <w:t xml:space="preserve">Training as IT Systems Electronics Technician at Deutsche Telekom  During my training at Deutsche Telekom, I acquired comprehensive knowledge in areas such as cable management, C# development, network infrastructure and routing, as well as customer service and sales. The theoretical part covered topics like business processes, operational organization, information technologies, networked IT systems, technical English, and market and customer relations.  Practical On-the-Job Deployments and Projects  As part of my training, I installed internet and telephone connections for private and business customers, created and implemented network concepts for companies, and gained valuable experience in direct customer contact both in the Telekom shop and at T-Systems. At T-Systems, I learned about the infrastructure of complex B2B networks, developing a deep understanding of corporate networks and their requirements.  Technical Skills and Application Areas Cable Management: Professional installation and organization of cable networks to ensure stable connections. C# Development: Programming for applications in the field of network technology. Network Structures and Routing: Planning, building, and optimizing network infrastructures. Customer Consulting and Support: Competent care and support for customers regarding technical solutions. Sales Experience: Selling and presenting telecommunications products in customer conversations.  Key Learning Content and Methodology  The training also included accounting, controlling, as well as handling information sources and work methods, through which I developed strategic thinking and structured working.</w:t>
      </w:r>
    </w:p>
    <w:p>
      <w:pPr>
        <w:pStyle w:val="Heading1"/>
      </w:pPr>
      <w:r>
        <w:t xml:space="preserve">Volunteering &amp; hobbies</w:t>
      </w:r>
    </w:p>
    <w:p>
      <w:pPr>
        <w:spacing w:after="20"/>
      </w:pPr>
      <w:r>
        <w:rPr>
          <w:b/>
        </w:rPr>
        <w:t xml:space="preserve">Vorstand, IT-Admin, Danca Alegria – Zentrum für brasilianisch-lateinamerikanische Tänze</w:t>
      </w:r>
    </w:p>
    <w:p>
      <w:r>
        <w:rPr>
          <w:color w:val="64748B"/>
          <w:sz w:val="20"/>
        </w:rPr>
        <w:t xml:space="preserve">12/2018 - Present</w:t>
      </w:r>
    </w:p>
    <w:p>
      <w:r>
        <w:t xml:space="preserve">artsAndCulture</w:t>
      </w:r>
    </w:p>
    <w:p>
      <w:pPr>
        <w:spacing w:after="20"/>
      </w:pPr>
      <w:r>
        <w:rPr>
          <w:b/>
        </w:rPr>
        <w:t xml:space="preserve">Aktiver Fachschaftler, Fachschaft Informatik der Technischen Universität Darmstadt</w:t>
      </w:r>
    </w:p>
    <w:p>
      <w:r>
        <w:rPr>
          <w:color w:val="64748B"/>
          <w:sz w:val="20"/>
        </w:rPr>
        <w:t xml:space="preserve">4/2009 - 9/2014</w:t>
      </w:r>
    </w:p>
    <w:p>
      <w:r>
        <w:t xml:space="preserve">scienceAndTechnology · • Administration Webseiten und Forum (d120.de) • Leitung, Helfer und Tutor für Erstsemestereinführung • Helfer in der Lehrevaluation • Chefredakteuer der Fachschaftszeitschrift</w:t>
      </w:r>
    </w:p>
    <w:p>
      <w:pPr>
        <w:pStyle w:val="Heading1"/>
      </w:pPr>
      <w:r>
        <w:t xml:space="preserve">Education</w:t>
      </w:r>
    </w:p>
    <w:p>
      <w:pPr>
        <w:spacing w:after="20"/>
      </w:pPr>
      <w:r>
        <w:rPr>
          <w:b/>
        </w:rPr>
        <w:t xml:space="preserve">Bachelor of Science (B.Sc.), Technische Universität Darmstadt</w:t>
      </w:r>
    </w:p>
    <w:p>
      <w:r>
        <w:rPr>
          <w:color w:val="64748B"/>
          <w:sz w:val="20"/>
        </w:rPr>
        <w:t xml:space="preserve">2009 - 9/2015</w:t>
      </w:r>
    </w:p>
    <w:p>
      <w:r>
        <w:t xml:space="preserve">Aktive Fachschaft Informatik</w:t>
      </w:r>
    </w:p>
    <w:p>
      <w:pPr>
        <w:pStyle w:val="Heading1"/>
      </w:pPr>
      <w:r>
        <w:t xml:space="preserve">Tags</w:t>
      </w:r>
    </w:p>
    <w:p>
      <w:r>
        <w:t xml:space="preserve">barrierefreiheit | Headless | webentwicklung | angular | angularjs | Continuous Integration and Continuous Delivery (CI/CD) | Cross-browser Compatibility | GitLab | react | Responsiveness | Service Implementation | typescript | Web Accessibility | web development | Web Maintenance</w:t>
      </w:r>
    </w:p>
    <w:p>
      <w:pPr>
        <w:pStyle w:val="Heading1"/>
      </w:pPr>
      <w:r>
        <w:t xml:space="preserve">Certificates &amp; licenses</w:t>
      </w:r>
    </w:p>
    <w:p>
      <w:r>
        <w:t xml:space="preserve">Bescheinigung für GenAI konform entwickeln: GPAI-Regeln in der Praxis (appliedAI Institute for Europe gGmbH, 2026-05) | Mega_Cert Lernpfad 2 Q2 2026 (appliedAI Institute for Europe gGmbH, 2026-05) | AccessibleEU Germany - Artificial Intelligence for Accessibility (AccessibleEU, 2026-04) | Bescheinigung für AI Act für Einsteiger: Was, wie und warum wird reguliert? (appliedAI Institute for Europe gGmbH, 2026-04) | Bescheinigung für AI Act umsetzen: Ihr Weg Richtung Konformität (appliedAI Institute for Europe gGmbH, 2026-04) | Bescheinigung für KI-Systeme einstufen: Risikoklassen, Rollen, Pflichten (appliedAI Institute for Europe gGmbH, 2026-04) | Foundations of AI Security Certificate (Zenity, 2026-03) | Barrierefreiheit strategisch umsetzen (Gehirngerecht Digital GmbH, 2026-02) | Understanding Typescript (Udemy, 2025-08) | Bachelor of Science - Computer Science (TU Darmstadt, 2015-03)</w:t>
      </w:r>
    </w:p>
    <w:p>
      <w:pPr>
        <w:pStyle w:val="Heading1"/>
      </w:pPr>
      <w:r>
        <w:t xml:space="preserve">Links</w:t>
      </w:r>
    </w:p>
    <w:p>
      <w:r>
        <w:t xml:space="preserve">Portfolio: https://sascha-bach.de/</w:t>
      </w:r>
    </w:p>
    <w:p>
      <w:r>
        <w:t xml:space="preserve">Other: http://www.a11y-hub.de</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