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cott Wruble</w:t>
      </w:r>
    </w:p>
    <w:p>
      <w:r>
        <w:t xml:space="preserve">This is my headline.</w:t>
      </w:r>
    </w:p>
    <w:p>
      <w:r>
        <w:rPr>
          <w:color w:val="64748B"/>
          <w:sz w:val="20"/>
        </w:rPr>
        <w:t xml:space="preserve">https://vutuv.de/scott_wrubl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ice President of Technology &amp; Media, USSSA</w:t>
      </w:r>
    </w:p>
    <w:p>
      <w:r>
        <w:rPr>
          <w:color w:val="64748B"/>
          <w:sz w:val="20"/>
        </w:rPr>
        <w:t xml:space="preserve">8/2018 - Present</w:t>
      </w:r>
    </w:p>
    <w:p>
      <w:pPr>
        <w:pStyle w:val="Heading1"/>
      </w:pPr>
      <w:r>
        <w:t xml:space="preserve">Tags</w:t>
      </w:r>
    </w:p>
    <w:p>
      <w:r>
        <w:t xml:space="preserve">cio | Entertainment | sports | Stadium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