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Sean Buttinger</w:t>
      </w:r>
    </w:p>
    <w:p>
      <w:r>
        <w:rPr>
          <w:color w:val="64748B"/>
          <w:sz w:val="20"/>
        </w:rPr>
        <w:t xml:space="preserve">https://vutuv.de/sean_buttinger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Elixir | elm | Phoenix Framework | ios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