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Voina-Winter</w:t>
      </w:r>
    </w:p>
    <w:p>
      <w:r>
        <w:rPr>
          <w:color w:val="64748B"/>
          <w:sz w:val="20"/>
        </w:rPr>
        <w:t xml:space="preserve">voina-winter@init.at | https://vutuv.de/sebastian_voina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Produktmanager, init.at Informationstechnologie GmbH</w:t>
      </w:r>
    </w:p>
    <w:p>
      <w:r>
        <w:rPr>
          <w:color w:val="64748B"/>
          <w:sz w:val="20"/>
        </w:rPr>
        <w:t xml:space="preserve">6/2017 -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