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Mai</w:t>
      </w:r>
    </w:p>
    <w:p>
      <w:r>
        <w:rPr>
          <w:color w:val="64748B"/>
          <w:sz w:val="20"/>
        </w:rPr>
        <w:t xml:space="preserve">https://vutuv.de/sebastianmai</w:t>
      </w:r>
    </w:p>
    <w:p>
      <w:r>
        <w:rPr>
          <w:color w:val="64748B"/>
          <w:sz w:val="20"/>
        </w:rPr>
        <w:t xml:space="preserve">39108 Magdeburg, Germany</w:t>
      </w:r>
    </w:p>
    <w:p>
      <w:pPr>
        <w:pStyle w:val="Heading1"/>
      </w:pPr>
      <w:r>
        <w:t xml:space="preserve">Tags</w:t>
      </w:r>
    </w:p>
    <w:p>
      <w:r>
        <w:t xml:space="preserve">Computational Intelligence | data science | Linux | Multi-robot Systems | optimierung | Python | Robotics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