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seenavasan  naiker </w:t>
      </w:r>
    </w:p>
    <w:p>
      <w:r>
        <w:rPr>
          <w:color w:val="64748B"/>
          <w:sz w:val="20"/>
        </w:rPr>
        <w:t xml:space="preserve">ravi.naiker64@gmail.com | +27845001998 | https://vutuv.de/seenavasan_naik</w:t>
      </w:r>
    </w:p>
    <w:p>
      <w:r>
        <w:rPr>
          <w:color w:val="64748B"/>
          <w:sz w:val="20"/>
        </w:rPr>
        <w:t xml:space="preserve">Date of birth: 04/01/1964 | 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