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Shams Arifin</w:t>
      </w:r>
    </w:p>
    <w:p>
      <w:r>
        <w:rPr>
          <w:color w:val="64748B"/>
          <w:sz w:val="20"/>
        </w:rPr>
        <w:t xml:space="preserve">https://vutuv.de/shams_arifin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