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Shreyansh Saha</w:t>
      </w:r>
    </w:p>
    <w:p>
      <w:r>
        <w:rPr>
          <w:color w:val="64748B"/>
          <w:sz w:val="20"/>
        </w:rPr>
        <w:t xml:space="preserve">shreyanshsaha19@proton.me | https://vutuv.de/shreyansh_saha</w:t>
      </w:r>
    </w:p>
    <w:p>
      <w:pPr>
        <w:pStyle w:val="Heading1"/>
      </w:pPr>
      <w:r>
        <w:t xml:space="preserve">Tags</w:t>
      </w:r>
    </w:p>
    <w:p>
      <w:r>
        <w:t xml:space="preserve">c | cpp | Linux | Python | sysadmin | webdev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