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Emmanuel  Hayford</w:t>
      </w:r>
    </w:p>
    <w:p>
      <w:r>
        <w:rPr>
          <w:color w:val="64748B"/>
          <w:sz w:val="20"/>
        </w:rPr>
        <w:t xml:space="preserve">siawmensah@gmail.com | https://vutuv.de/siaw23</w:t>
      </w:r>
    </w:p>
    <w:p>
      <w:r>
        <w:rPr>
          <w:color w:val="64748B"/>
          <w:sz w:val="20"/>
        </w:rPr>
        <w:t xml:space="preserve">50007 Wrocław, Poland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CTO, Kidogo</w:t>
      </w:r>
    </w:p>
    <w:p>
      <w:r>
        <w:rPr>
          <w:color w:val="64748B"/>
          <w:sz w:val="20"/>
        </w:rPr>
        <w:t xml:space="preserve">6/2025 - Present</w:t>
      </w:r>
    </w:p>
    <w:p>
      <w:pPr>
        <w:pStyle w:val="Heading1"/>
      </w:pPr>
      <w:r>
        <w:t xml:space="preserve">Tags</w:t>
      </w:r>
    </w:p>
    <w:p>
      <w:r>
        <w:t xml:space="preserve">Ruby | Ruby on Rails | go | Native | on |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