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sipho Issac</w:t>
      </w:r>
    </w:p>
    <w:p>
      <w:r>
        <w:rPr>
          <w:color w:val="64748B"/>
          <w:sz w:val="20"/>
        </w:rPr>
        <w:t xml:space="preserve">ceetytwocity@gmail.com | https://vutuv.de/sipho_issac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