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Sonja Janzek</w:t>
      </w:r>
    </w:p>
    <w:p>
      <w:r>
        <w:rPr>
          <w:color w:val="64748B"/>
          <w:sz w:val="20"/>
        </w:rPr>
        <w:t xml:space="preserve">https://vutuv.de/sonja_janzek</w:t>
      </w:r>
    </w:p>
    <w:p>
      <w:pPr>
        <w:pStyle w:val="Heading1"/>
      </w:pPr>
      <w:r>
        <w:t xml:space="preserve">Tags</w:t>
      </w:r>
    </w:p>
    <w:p>
      <w:r>
        <w:t xml:space="preserve">b2b | German Speakers | Recruitment Specialist | sales | spain | Webhelp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