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Huffer</w:t>
      </w:r>
    </w:p>
    <w:p>
      <w:r>
        <w:rPr>
          <w:color w:val="64748B"/>
          <w:sz w:val="20"/>
        </w:rPr>
        <w:t xml:space="preserve">stefan.huffer@intersystems.com | https://vutuv.de/stefan_huffer</w:t>
      </w:r>
    </w:p>
    <w:p>
      <w:pPr>
        <w:pStyle w:val="Heading1"/>
      </w:pPr>
      <w:r>
        <w:t xml:space="preserve">Tags</w:t>
      </w:r>
    </w:p>
    <w:p>
      <w:r>
        <w:t xml:space="preserve">Datenbank | a | Datenintegration | Datenmanagement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