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stenford whata</w:t>
      </w:r>
    </w:p>
    <w:p>
      <w:r>
        <w:t xml:space="preserve">bakery specialist </w:t>
        <w:br/>
        <w:t xml:space="preserve"/>
      </w:r>
    </w:p>
    <w:p>
      <w:r>
        <w:rPr>
          <w:color w:val="64748B"/>
          <w:sz w:val="20"/>
        </w:rPr>
        <w:t xml:space="preserve">stenford.whata@gmail.com | +27 78 836 1164 | https://vutuv.de/stenford_whata</w:t>
      </w:r>
    </w:p>
    <w:p>
      <w:r>
        <w:rPr>
          <w:color w:val="64748B"/>
          <w:sz w:val="20"/>
        </w:rPr>
        <w:t xml:space="preserve">Date of birth: 01/31/1980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Bakery Manager, walmarts</w:t>
      </w:r>
    </w:p>
    <w:p>
      <w:r>
        <w:rPr>
          <w:color w:val="64748B"/>
          <w:sz w:val="20"/>
        </w:rPr>
        <w:t xml:space="preserve">12/1997 - Present</w:t>
      </w:r>
    </w:p>
    <w:p>
      <w:r>
        <w:t xml:space="preserve">Baker/confectioner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