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Stephan Baasch</w:t>
      </w:r>
    </w:p>
    <w:p>
      <w:r>
        <w:t xml:space="preserve">Stephan Baasch has a background in Finance &amp; Marketing and has a wide network of different personalities. Since 2013 he has been involved in the investment scene and thus forms an important bridge for investors and project owners.</w:t>
        <w:br/>
        <w:t xml:space="preserve"/>
        <w:br/>
        <w:t xml:space="preserve"/>
        <w:br/>
        <w:t xml:space="preserve"/>
      </w:r>
    </w:p>
    <w:p>
      <w:r>
        <w:rPr>
          <w:color w:val="64748B"/>
          <w:sz w:val="20"/>
        </w:rPr>
        <w:t xml:space="preserve">https://vutuv.de/stepha_79504005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Architect, Ladies Inside</w:t>
      </w:r>
    </w:p>
    <w:p>
      <w:r>
        <w:rPr>
          <w:color w:val="64748B"/>
          <w:sz w:val="20"/>
        </w:rPr>
        <w:t xml:space="preserve">10/2016 - Present</w:t>
      </w:r>
    </w:p>
    <w:p>
      <w:pPr>
        <w:spacing w:after="20"/>
      </w:pPr>
      <w:r>
        <w:rPr>
          <w:b/>
        </w:rPr>
        <w:t xml:space="preserve">Angel Investor, AngelList</w:t>
      </w:r>
    </w:p>
    <w:p>
      <w:r>
        <w:rPr>
          <w:color w:val="64748B"/>
          <w:sz w:val="20"/>
        </w:rPr>
        <w:t xml:space="preserve">11/2013 - Present</w:t>
      </w:r>
    </w:p>
    <w:p>
      <w:pPr>
        <w:spacing w:after="20"/>
      </w:pPr>
      <w:r>
        <w:rPr>
          <w:b/>
        </w:rPr>
        <w:t xml:space="preserve">Founder &amp; CEO , XRM®</w:t>
      </w:r>
    </w:p>
    <w:p>
      <w:r>
        <w:rPr>
          <w:color w:val="64748B"/>
          <w:sz w:val="20"/>
        </w:rPr>
        <w:t xml:space="preserve">11/2013 - Present</w:t>
      </w:r>
    </w:p>
    <w:p>
      <w:pPr>
        <w:pStyle w:val="Heading1"/>
      </w:pPr>
      <w:r>
        <w:t xml:space="preserve">Tags</w:t>
      </w:r>
    </w:p>
    <w:p>
      <w:r>
        <w:t xml:space="preserve">charity projects | interesting business opportunities  | international projects  | new technologies  | startup scene  | Venture Capital &amp; Private Equity </w:t>
      </w:r>
    </w:p>
    <w:p>
      <w:pPr>
        <w:pStyle w:val="Heading1"/>
      </w:pPr>
      <w:r>
        <w:t xml:space="preserve">Social Media</w:t>
      </w:r>
    </w:p>
    <w:p>
      <w:r>
        <w:t xml:space="preserve">LinkedIn: https://www.linkedin.com/in/stephanbaasch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