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Sükrü Gencer</w:t>
      </w:r>
    </w:p>
    <w:p>
      <w:r>
        <w:rPr>
          <w:color w:val="64748B"/>
          <w:sz w:val="20"/>
        </w:rPr>
        <w:t xml:space="preserve">sgencer@gmx.net | https://vutuv.de/suekrue_gencer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Konstruktions-Techniker, Trumpf</w:t>
      </w:r>
    </w:p>
    <w:p>
      <w:r>
        <w:rPr>
          <w:color w:val="64748B"/>
          <w:sz w:val="20"/>
        </w:rPr>
        <w:t xml:space="preserve">10/2017 - Present</w:t>
      </w:r>
    </w:p>
    <w:p>
      <w:pPr>
        <w:spacing w:after="20"/>
      </w:pPr>
      <w:r>
        <w:rPr>
          <w:b/>
        </w:rPr>
        <w:t xml:space="preserve">Anwendungstechniker, RAS</w:t>
      </w:r>
    </w:p>
    <w:p>
      <w:r>
        <w:rPr>
          <w:color w:val="64748B"/>
          <w:sz w:val="20"/>
        </w:rPr>
        <w:t xml:space="preserve">7/2011 - 2/2017</w:t>
      </w:r>
    </w:p>
    <w:p>
      <w:pPr>
        <w:spacing w:after="20"/>
      </w:pPr>
      <w:r>
        <w:rPr>
          <w:b/>
        </w:rPr>
        <w:t xml:space="preserve">Konstruktions-Techniker, Dittus</w:t>
      </w:r>
    </w:p>
    <w:p>
      <w:r>
        <w:rPr>
          <w:color w:val="64748B"/>
          <w:sz w:val="20"/>
        </w:rPr>
        <w:t xml:space="preserve">9/2005 - 6/2011</w:t>
      </w:r>
    </w:p>
    <w:p>
      <w:pPr>
        <w:pStyle w:val="Heading1"/>
      </w:pPr>
      <w:r>
        <w:t xml:space="preserve">Tags</w:t>
      </w:r>
    </w:p>
    <w:p>
      <w:r>
        <w:t xml:space="preserve">kochen | lesen | PS4 | sap | solid works | Tiere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