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Susann Ermes</w:t>
      </w:r>
    </w:p>
    <w:p>
      <w:r>
        <w:rPr>
          <w:color w:val="64748B"/>
          <w:sz w:val="20"/>
        </w:rPr>
        <w:t xml:space="preserve">https://vutuv.de/susann_ermes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