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Swagrid Hasselhoff</w:t>
      </w:r>
    </w:p>
    <w:p>
      <w:r>
        <w:rPr>
          <w:color w:val="64748B"/>
          <w:sz w:val="20"/>
        </w:rPr>
        <w:t xml:space="preserve">https://vutuv.de/swagrid_hasselh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