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sZJXiO bTMXramw</w:t>
      </w:r>
    </w:p>
    <w:p>
      <w:r>
        <w:rPr>
          <w:color w:val="64748B"/>
          <w:sz w:val="20"/>
        </w:rPr>
        <w:t xml:space="preserve">jessica@mickrichcontractorsnm.com | https://vutuv.de/szjxio_btmxramw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