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Tago Bouy</w:t>
      </w:r>
    </w:p>
    <w:p>
      <w:r>
        <w:rPr>
          <w:color w:val="64748B"/>
          <w:sz w:val="20"/>
        </w:rPr>
        <w:t xml:space="preserve">https://vutuv.de/tago_bouy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