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Schule</w:t>
      </w:r>
    </w:p>
    <w:p>
      <w:r>
        <w:rPr>
          <w:color w:val="64748B"/>
          <w:sz w:val="20"/>
        </w:rPr>
        <w:t xml:space="preserve">adm_klasse2@outlook.de | https://vutuv.de/test_schule</w:t>
      </w:r>
    </w:p>
    <w:p>
      <w:pPr>
        <w:pStyle w:val="Heading1"/>
      </w:pPr>
      <w:r>
        <w:t xml:space="preserve">Tags</w:t>
      </w:r>
    </w:p>
    <w:p>
      <w:r>
        <w:t xml:space="preserve">Berufliche Bildung | Flüchtlinge | Schule | Soziales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