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Thabo Sibinda</w:t>
      </w:r>
    </w:p>
    <w:p>
      <w:r>
        <w:rPr>
          <w:color w:val="64748B"/>
          <w:sz w:val="20"/>
        </w:rPr>
        <w:t xml:space="preserve">thabosibindant@gmail.com | https://vutuv.de/thabo_sibinda</w:t>
      </w:r>
    </w:p>
    <w:p>
      <w:r>
        <w:rPr>
          <w:color w:val="64748B"/>
          <w:sz w:val="20"/>
        </w:rPr>
        <w:t xml:space="preserve">8584, South Africa</w:t>
      </w:r>
    </w:p>
    <w:p>
      <w:pPr>
        <w:pStyle w:val="Heading1"/>
      </w:pPr>
      <w:r>
        <w:t xml:space="preserve">Tags</w:t>
      </w:r>
    </w:p>
    <w:p>
      <w:r>
        <w:t xml:space="preserve">High school graduate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