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Thaw Zin</w:t>
      </w:r>
    </w:p>
    <w:p>
      <w:r>
        <w:rPr>
          <w:color w:val="64748B"/>
          <w:sz w:val="20"/>
        </w:rPr>
        <w:t xml:space="preserve">thaw.12.zin.34.aung@gmail.com | https://vutuv.de/thaw_z_68281261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