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Thilo Berger</w:t>
      </w:r>
    </w:p>
    <w:p>
      <w:r>
        <w:rPr>
          <w:color w:val="64748B"/>
          <w:sz w:val="20"/>
        </w:rPr>
        <w:t xml:space="preserve">tb01@it-berger.de | https://vutuv.de/thilo_berger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Bereichsleiter Netzwerk- und Systemadministration. Stellvertretender IT-Leiter., Lahn-Dill-Kliniken GmbH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Bereichsleiter Netzwerk- und Systemadministration, Lahn-Dill-Kliniken GmbH</w:t>
      </w:r>
    </w:p>
    <w:p>
      <w:r>
        <w:rPr>
          <w:color w:val="64748B"/>
          <w:sz w:val="20"/>
        </w:rPr>
        <w:t xml:space="preserve">7/2016 - 12/2016</w:t>
      </w:r>
    </w:p>
    <w:p>
      <w:pPr>
        <w:spacing w:after="20"/>
      </w:pPr>
      <w:r>
        <w:rPr>
          <w:b/>
        </w:rPr>
        <w:t xml:space="preserve">Netzwerk- und Systemadministrator, Lahn-Dill-Kliniken GmbH</w:t>
      </w:r>
    </w:p>
    <w:p>
      <w:r>
        <w:rPr>
          <w:color w:val="64748B"/>
          <w:sz w:val="20"/>
        </w:rPr>
        <w:t xml:space="preserve">8/2001 - 6/2016</w:t>
      </w:r>
    </w:p>
    <w:p>
      <w:pPr>
        <w:spacing w:after="20"/>
      </w:pPr>
      <w:r>
        <w:rPr>
          <w:b/>
        </w:rPr>
        <w:t xml:space="preserve">Netzwerk- und Systemadministrator, Ohne Anstellung</w:t>
      </w:r>
    </w:p>
    <w:p>
      <w:r>
        <w:rPr>
          <w:color w:val="64748B"/>
          <w:sz w:val="20"/>
        </w:rPr>
        <w:t xml:space="preserve">6/2001 - 8/2001</w:t>
      </w:r>
    </w:p>
    <w:p>
      <w:pPr>
        <w:spacing w:after="20"/>
      </w:pPr>
      <w:r>
        <w:rPr>
          <w:b/>
        </w:rPr>
        <w:t xml:space="preserve">Netzwerkadministrator / Systemintegrator, pl-connect</w:t>
      </w:r>
    </w:p>
    <w:p>
      <w:r>
        <w:rPr>
          <w:color w:val="64748B"/>
          <w:sz w:val="20"/>
        </w:rPr>
        <w:t xml:space="preserve">1/2001 - 5/2001</w:t>
      </w:r>
    </w:p>
    <w:p>
      <w:pPr>
        <w:pStyle w:val="Heading1"/>
      </w:pPr>
      <w:r>
        <w:t xml:space="preserve">Tags</w:t>
      </w:r>
    </w:p>
    <w:p>
      <w:r>
        <w:t xml:space="preserve">active directory | AGFA HealthCare | backup | centos | Centricity Cardio Workflow | check_mk | citrix | DataProtector | debian | dms | Empirum | GE Healthcare | HPE | HYDMedia | Krankenhaus IT | linux | microsoft | monitoring | Nice | OMD | PACS | Red Hat | softwareverteilung | storage | StoreOnce | StoreVirtual | tag-7244 | ubuntu | veeam | vmware | windows | xenapp</w:t>
      </w:r>
    </w:p>
    <w:p>
      <w:pPr>
        <w:pStyle w:val="Heading1"/>
      </w:pPr>
      <w:r>
        <w:t xml:space="preserve">Links</w:t>
      </w:r>
    </w:p>
    <w:p>
      <w:r>
        <w:t xml:space="preserve">Private Homepage: http://www.it-berger.de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