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Josef Jung</w:t>
      </w:r>
    </w:p>
    <w:p>
      <w:r>
        <w:rPr>
          <w:color w:val="64748B"/>
          <w:sz w:val="20"/>
        </w:rPr>
        <w:t xml:space="preserve">mail@thomas-jung.de | +49 179 1963241 | https://vutuv.de/thomas_josef_ju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Forschungsingenieur, Robert Bosch GmbH, Corporate Research</w:t>
      </w:r>
    </w:p>
    <w:p>
      <w:r>
        <w:rPr>
          <w:color w:val="64748B"/>
          <w:sz w:val="20"/>
        </w:rPr>
        <w:t xml:space="preserve">8/2012 - Present</w:t>
      </w:r>
    </w:p>
    <w:p>
      <w:r>
        <w:t xml:space="preserve">Forschung und Vorausentwicklung in der industriellen Steuerungstechnik</w:t>
      </w:r>
    </w:p>
    <w:p>
      <w:pPr>
        <w:spacing w:after="20"/>
      </w:pPr>
      <w:r>
        <w:rPr>
          <w:b/>
        </w:rPr>
        <w:t xml:space="preserve">Wissenschaftlicher Angestellter, Institut für Mensch-Maschine-Interaktion der RWTH Aachen</w:t>
      </w:r>
    </w:p>
    <w:p>
      <w:r>
        <w:rPr>
          <w:color w:val="64748B"/>
          <w:sz w:val="20"/>
        </w:rPr>
        <w:t xml:space="preserve">4/2006 - 7/2012</w:t>
      </w:r>
    </w:p>
    <w:p>
      <w:r>
        <w:t xml:space="preserve">Forschung und Entwicklung auf dem Feld der Mehrkörper-Dynamiksimulation</w:t>
      </w:r>
    </w:p>
    <w:p>
      <w:pPr>
        <w:pStyle w:val="Heading1"/>
      </w:pPr>
      <w:r>
        <w:t xml:space="preserve">Tags</w:t>
      </w:r>
    </w:p>
    <w:p>
      <w:r>
        <w:t xml:space="preserve">3d | automatisierungstechnik | c++ | c# | dynamiksimulation | .net | qt | simulation | softwareentwicklung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