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müller</w:t>
      </w:r>
    </w:p>
    <w:p>
      <w:r>
        <w:rPr>
          <w:color w:val="64748B"/>
          <w:sz w:val="20"/>
        </w:rPr>
        <w:t xml:space="preserve">t4media.thomas.mueller@gmail.com | https://vutuv.de/thomas_mueller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