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Pfannkuch</w:t>
      </w:r>
    </w:p>
    <w:p>
      <w:r>
        <w:rPr>
          <w:color w:val="64748B"/>
          <w:sz w:val="20"/>
        </w:rPr>
        <w:t xml:space="preserve">thomaspfannkuch@gmail.com | https://vutuv.de/thomas_pfannkuc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