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 Schneider</w:t>
      </w:r>
    </w:p>
    <w:p>
      <w:r>
        <w:rPr>
          <w:color w:val="64748B"/>
          <w:sz w:val="20"/>
        </w:rPr>
        <w:t xml:space="preserve">thosch62@gmail.com | https://vutuv.de/thomas_schneide</w:t>
      </w:r>
    </w:p>
    <w:p>
      <w:pPr>
        <w:pStyle w:val="Heading1"/>
      </w:pPr>
      <w:r>
        <w:t xml:space="preserve">Tags</w:t>
      </w:r>
    </w:p>
    <w:p>
      <w:r>
        <w:t xml:space="preserve">gelernter stukkateur | monteur im maschinenbau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