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Zell</w:t>
      </w:r>
    </w:p>
    <w:p>
      <w:r>
        <w:t xml:space="preserve">30+ years of expertise in areas such as product management and product marketing, systems engineering, sales and technical trainings, security, virtualisation in general and specifically Citrix.</w:t>
      </w:r>
    </w:p>
    <w:p>
      <w:r>
        <w:rPr>
          <w:color w:val="64748B"/>
          <w:sz w:val="20"/>
        </w:rPr>
        <w:t xml:space="preserve">thomas@gifzly.de | https://vutuv.de/thomas_zell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Owner, zell-mbc.com</w:t>
      </w:r>
    </w:p>
    <w:p>
      <w:r>
        <w:rPr>
          <w:color w:val="64748B"/>
          <w:sz w:val="20"/>
        </w:rPr>
        <w:t xml:space="preserve">3/2017 - Present</w:t>
      </w:r>
    </w:p>
    <w:p>
      <w:r>
        <w:t xml:space="preserve">www.zell-mbc.com</w:t>
      </w:r>
    </w:p>
    <w:p>
      <w:pPr>
        <w:spacing w:after="20"/>
      </w:pPr>
      <w:r>
        <w:rPr>
          <w:b/>
        </w:rPr>
        <w:t xml:space="preserve">VP Products - Co-founder, ILDSecurity Ltd.</w:t>
      </w:r>
    </w:p>
    <w:p>
      <w:r>
        <w:rPr>
          <w:color w:val="64748B"/>
          <w:sz w:val="20"/>
        </w:rPr>
        <w:t xml:space="preserve">2/2017 - Present</w:t>
      </w:r>
    </w:p>
    <w:p>
      <w:r>
        <w:t xml:space="preserve">www.ildsecurity.com</w:t>
      </w:r>
    </w:p>
    <w:p>
      <w:pPr>
        <w:spacing w:after="20"/>
      </w:pPr>
      <w:r>
        <w:rPr>
          <w:b/>
        </w:rPr>
        <w:t xml:space="preserve">Director Field Readiness, EMEA, Citrix</w:t>
      </w:r>
    </w:p>
    <w:p>
      <w:r>
        <w:rPr>
          <w:color w:val="64748B"/>
          <w:sz w:val="20"/>
        </w:rPr>
        <w:t xml:space="preserve">1/2011 - 8/2016</w:t>
      </w:r>
    </w:p>
    <w:p>
      <w:pPr>
        <w:spacing w:after="20"/>
      </w:pPr>
      <w:r>
        <w:rPr>
          <w:b/>
        </w:rPr>
        <w:t xml:space="preserve">Director Business Development, EMEA, Citrix</w:t>
      </w:r>
    </w:p>
    <w:p>
      <w:r>
        <w:rPr>
          <w:color w:val="64748B"/>
          <w:sz w:val="20"/>
        </w:rPr>
        <w:t xml:space="preserve">4/2002 - 12/2010</w:t>
      </w:r>
    </w:p>
    <w:p>
      <w:pPr>
        <w:pStyle w:val="Heading1"/>
      </w:pPr>
      <w:r>
        <w:t xml:space="preserve">Tags</w:t>
      </w:r>
    </w:p>
    <w:p>
      <w:r>
        <w:t xml:space="preserve">citrix | ILDSecurity | Karate | privacy | security | zell-mbc.com</w:t>
      </w:r>
    </w:p>
    <w:p>
      <w:pPr>
        <w:pStyle w:val="Heading1"/>
      </w:pPr>
      <w:r>
        <w:t xml:space="preserve">Links</w:t>
      </w:r>
    </w:p>
    <w:p>
      <w:r>
        <w:t xml:space="preserve">Homepage: http://www.ildsecurity.com</w:t>
      </w:r>
    </w:p>
    <w:p>
      <w:r>
        <w:t xml:space="preserve">Homepage: http://www.zell-mbc.com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