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Thomas Schmidt</w:t>
      </w:r>
    </w:p>
    <w:p>
      <w:r>
        <w:t xml:space="preserve">Menschen, Technologie und Arbeitsrealität verbinden.</w:t>
      </w:r>
    </w:p>
    <w:p>
      <w:r>
        <w:rPr>
          <w:color w:val="64748B"/>
          <w:sz w:val="20"/>
        </w:rPr>
        <w:t xml:space="preserve">thomas.schmidt@web.de | https://vutuv.de/thomasschmidt</w:t>
      </w:r>
    </w:p>
    <w:p>
      <w:r>
        <w:rPr>
          <w:color w:val="64748B"/>
          <w:sz w:val="20"/>
        </w:rPr>
        <w:t xml:space="preserve">85123 Karlskron, Germany</w:t>
      </w:r>
    </w:p>
    <w:p>
      <w:r>
        <w:rPr>
          <w:color w:val="64748B"/>
          <w:sz w:val="20"/>
        </w:rPr>
        <w:t xml:space="preserve">Date of birth: 20.02.</w:t>
      </w:r>
    </w:p>
    <w:p>
      <w:pPr>
        <w:pStyle w:val="Heading1"/>
      </w:pPr>
      <w:r>
        <w:t xml:space="preserve">Professional Experience</w:t>
      </w:r>
    </w:p>
    <w:p>
      <w:pPr>
        <w:spacing w:after="20"/>
      </w:pPr>
      <w:r>
        <w:rPr>
          <w:b/>
        </w:rPr>
        <w:t xml:space="preserve">Lead Specialist – AI &amp; Digitalization / Production Cyber Security, AUMOVIO</w:t>
      </w:r>
    </w:p>
    <w:p>
      <w:r>
        <w:rPr>
          <w:color w:val="64748B"/>
          <w:sz w:val="20"/>
        </w:rPr>
        <w:t xml:space="preserve">7/2026 - Present</w:t>
      </w:r>
    </w:p>
    <w:p>
      <w:r>
        <w:t xml:space="preserve">Mitarbeitende und Teams befähigen, KI und digitale Werkzeuge im Arbeitsalltag effektiv einsetzen.  Dabei knüpfe ich an meine langjährige Erfahrung in den Bereichen Wissensmanagement, Community-Arbeit und digitale Zusammenarbeit an. Ein zentraler Bestandteil meiner Arbeit ist es, technologische Potenziale in konkrete Anwendungsfälle zu übersetzen und deren Nutzung nachhaltig im Arbeitsalltag zu verankern.  Ich beschäftige mich insbesondere mit der Frage, wie digitale Tools von verfügbar zu tatsächlich nützlich werden. In vielen Fällen ist nicht der Zugang zur Technologie die größte Herausforderung, sondern deren sinnvolle Anwendung im konkreten Arbeitskontext. Entsprechend unterstütze ich Teams durch praxisnahe Begleitung, Wissensvermittlung und den Aufbau skalierbarer Ansätze, um Lösungen breiter nutzbar zu machen.  Darüber hinaus arbeite ich an der Weiterentwicklung von digitalen Strukturen wie Kollaborationsplattformen, Self-Service-Lösungen und Wissensumgebungen, die effektive und vernetzte Arbeitsweisen ermöglichen.  Cyber Security bildet dabei eine wesentliche Grundlage. Ziel ist es, Sicherheitsanforderungen so in den Arbeitsalltag zu integrieren, dass Digitalisierung und KI auf einer verlässlichen und vertrauenswürdigen Basis stattfinden können. Insgesamt bewege ich mich an der Schnittstelle zwischen Technologie und Fachbereich und verbinde AI Enablement, digitale Transformation und Cyber Security, um messbaren Mehrwert im Arbeitsalltag zu schaffen.</w:t>
      </w:r>
    </w:p>
    <w:p>
      <w:pPr>
        <w:spacing w:after="20"/>
      </w:pPr>
      <w:r>
        <w:rPr>
          <w:b/>
        </w:rPr>
        <w:t xml:space="preserve">Lead Guide / Change Agent für New Work Style und digitale Transformation, AUMOVIO</w:t>
      </w:r>
    </w:p>
    <w:p>
      <w:r>
        <w:rPr>
          <w:color w:val="64748B"/>
          <w:sz w:val="20"/>
        </w:rPr>
        <w:t xml:space="preserve">9/2025 - Present</w:t>
      </w:r>
    </w:p>
    <w:p>
      <w:pPr>
        <w:spacing w:after="40"/>
      </w:pPr>
      <w:r>
        <w:t xml:space="preserve">• Zusammenarbeit mit dem GUIDE Community Manager zur Gestaltung des globalen GUIDE-Konzepts. - Inspiration und Koordination regionaler Vertreter, um unsere Mission zu vervielfältigen. - Moderation lokaler GUIDE-Communities und Organisation wichtiger Aktivitäten und Veranstaltungen. - Führung des digitalen Wandels und Engagements durch globale Initiativen innerhalb des Kernteams. - Förderung und Verbesserung der GUIDE-Rolle durch strategische Marketingmaßnahmen. - Organisation und Vorbereitung von Lernveranstaltungen und Inhalten für verschiedene Stakeholder.</w:t>
      </w:r>
    </w:p>
    <w:p>
      <w:pPr>
        <w:spacing w:after="20"/>
      </w:pPr>
      <w:r>
        <w:rPr>
          <w:b/>
        </w:rPr>
        <w:t xml:space="preserve">Community-Manager, AUMOVIO</w:t>
      </w:r>
    </w:p>
    <w:p>
      <w:r>
        <w:rPr>
          <w:color w:val="64748B"/>
          <w:sz w:val="20"/>
        </w:rPr>
        <w:t xml:space="preserve">9/2025 - Present</w:t>
      </w:r>
    </w:p>
    <w:p>
      <w:r>
        <w:t xml:space="preserve">Als Community Manager engagiere ich mich für die Moderation und Betreuung von Online-Communities im Enterprise Social Network. Darüber hinaus unterstütze ich die effiziente Nutzung der Microsoft 365 Plattform.  Mein Fokus liegt darauf, die Zusammenarbeit und den Wissensaustausch innerhalb der Teams zu fördern.  Zu meinen Aufgaben gehören: - Unterstützung der Mitglieder bei der Erstellung von Inhalten: Ich helfe den Kollegen bei der Erstellung von Wikiseiten und Blogbeiträgen, um ihr Wissen effektiv zu teilen. - Förderung der kollaborativen Wissensarbeit: Durch gezielte Ansprache und Erläuterung der Vorteile motiviere ich die Teammitglieder, gemeinsam an Wissenssammlungen zu arbeiten. - Aktive Interaktion und Feedback: Ich interagiere mit den erstellten Inhalten durch Likes, Kommentare und direktes Feedback, um den Austausch zu fördern.  Mein Ziel ist es, durch die Sammlung und Konsolidierung von Informationen zu internen Abläufen sicherzustellen, dass alle Teammitglieder stets auf dem neuesten Stand sind. Durch die gemeinsame Bearbeitung von Wissenssammlungen werden Fehler reduziert und die Effizienz gesteigert. So trage ich dazu bei, dass die dynamischen Prozesse in der Automobilindustrie optimal unterstützt werden.</w:t>
      </w:r>
    </w:p>
    <w:p>
      <w:pPr>
        <w:spacing w:after="20"/>
      </w:pPr>
      <w:r>
        <w:rPr>
          <w:b/>
        </w:rPr>
        <w:t xml:space="preserve">Podcast Host &amp; Co-Creator | "3 Thinkers 1 Goal", Freiberuflich</w:t>
      </w:r>
    </w:p>
    <w:p>
      <w:r>
        <w:rPr>
          <w:color w:val="64748B"/>
          <w:sz w:val="20"/>
        </w:rPr>
        <w:t xml:space="preserve">2/2025 - Present</w:t>
      </w:r>
    </w:p>
    <w:p>
      <w:r>
        <w:t xml:space="preserve">Mitbegründer und Host des Podcasts "3 Thinkers 1 Goal".  Wir liefern praktische Tipps &amp; Tricks für Wissensarbeitende zur effektiven digitalen und hybriden Zusammenarbeit, insbesondere mit Microsoft 365.</w:t>
      </w:r>
    </w:p>
    <w:p>
      <w:pPr>
        <w:spacing w:after="20"/>
      </w:pPr>
      <w:r>
        <w:rPr>
          <w:b/>
        </w:rPr>
        <w:t xml:space="preserve">Senior Managing Partner, Unpaid Care Work</w:t>
      </w:r>
    </w:p>
    <w:p>
      <w:r>
        <w:rPr>
          <w:color w:val="64748B"/>
          <w:sz w:val="20"/>
        </w:rPr>
        <w:t xml:space="preserve">2/2007 - Present</w:t>
      </w:r>
    </w:p>
    <w:p>
      <w:r>
        <w:t xml:space="preserve">Die Position umfasst sowohl die Planung und Umsetzung von Unternehmensprojekten, sowie deren Abstimmung mit den anderen Partner:innen. Die Themen sind vielfältig und reichen von betrieblicher Gesundheitsfürsorge bis hin zur persönlichen Entwicklung der Mitarbeiter:innen.</w:t>
      </w:r>
    </w:p>
    <w:p>
      <w:pPr>
        <w:spacing w:after="20"/>
      </w:pPr>
      <w:r>
        <w:rPr>
          <w:b/>
        </w:rPr>
        <w:t xml:space="preserve">Solution Team Owner, AUMOVIO</w:t>
      </w:r>
    </w:p>
    <w:p>
      <w:r>
        <w:rPr>
          <w:color w:val="64748B"/>
          <w:sz w:val="20"/>
        </w:rPr>
        <w:t xml:space="preserve">9/2025 - 6/2026</w:t>
      </w:r>
    </w:p>
    <w:p>
      <w:r>
        <w:t xml:space="preserve">•   Leitung und Motivation des Solution Teams, das sich auf mehrere Standorte weltweit verteilt. •  Vertretung der Interessen des Teams gegenüber internen und externen Stakeholdern. • Koordination des Wissenstransfers vom externen Partner nach intern unter der Berücksichtigung kultureller Unterschiede. •   Unterstützung bei der technischen Wartung und Integration in die bestehende Toolkette. •    Sicherstellung der technischen Integration und Anpassung an neue Tools und Systeme, die möglicherweise nicht standardisiert sind. • Koordination der Wartung der Benutzerdokumentation für neue und geänderte Features. •   Aufbau und Pflege von Beziehungen zu Stakeholdern, einschließlich der Endbenutzer und Förderung einer offenen und transparenten Kommunikation über die verfügbaren Plattformen wie Enterprise Social Network. • Implementierung von Qualitätskontrollen und regelmäßigen Reviews zur Sicherstellung der Qualität der Lösungen.</w:t>
      </w:r>
    </w:p>
    <w:p>
      <w:pPr>
        <w:spacing w:after="20"/>
      </w:pPr>
      <w:r>
        <w:rPr>
          <w:b/>
        </w:rPr>
        <w:t xml:space="preserve">Solution Team Owner, Continental</w:t>
      </w:r>
    </w:p>
    <w:p>
      <w:r>
        <w:rPr>
          <w:color w:val="64748B"/>
          <w:sz w:val="20"/>
        </w:rPr>
        <w:t xml:space="preserve">11/2024 - 9/2025</w:t>
      </w:r>
    </w:p>
    <w:p>
      <w:r>
        <w:t xml:space="preserve">•   Leitung und Motivation des Solution Teams, das sich auf mehrere Standorte weltweit verteilt. •  Vertretung der Interessen des Teams gegenüber internen und externen Stakeholdern. • Koordination des Wissenstransfers vom externen Partner nach intern unter der Berücksichtigung kultureller Unterschiede. •   Unterstützung bei der technischen Wartung und Integration in die bestehende Toolkette. •    Sicherstellung der technischen Integration und Anpassung an neue Tools und Systeme, die möglicherweise nicht standardisiert sind. • Koordination der Wartung der Benutzerdokumentation für neue und geänderte Features. •   Aufbau und Pflege von Beziehungen zu Stakeholdern, einschließlich der Endbenutzer und Förderung einer offenen und transparenten Kommunikation über die verfügbaren Plattformen wie Enterprise Social Network. • Implementierung von Qualitätskontrollen und regelmäßigen Reviews zur Sicherstellung der Qualität der Lösungen.</w:t>
      </w:r>
    </w:p>
    <w:p>
      <w:pPr>
        <w:spacing w:after="20"/>
      </w:pPr>
      <w:r>
        <w:rPr>
          <w:b/>
        </w:rPr>
        <w:t xml:space="preserve">Lead Guide / Change Agent für New Work Style und digitale Transformation, Continental</w:t>
      </w:r>
    </w:p>
    <w:p>
      <w:r>
        <w:rPr>
          <w:color w:val="64748B"/>
          <w:sz w:val="20"/>
        </w:rPr>
        <w:t xml:space="preserve">5/2017 - 8/2025</w:t>
      </w:r>
    </w:p>
    <w:p>
      <w:pPr>
        <w:spacing w:after="40"/>
      </w:pPr>
      <w:r>
        <w:t xml:space="preserve">• Zusammenarbeit mit dem GUIDE Community Manager zur Gestaltung des globalen GUIDE-Konzepts. - Inspiration und Koordination regionaler Vertreter, um unsere Mission zu vervielfältigen. - Moderation lokaler GUIDE-Communities und Organisation wichtiger Aktivitäten und Veranstaltungen. - Führung des digitalen Wandels und Engagements durch globale Initiativen innerhalb des Kernteams. - Förderung und Verbesserung der GUIDE-Rolle durch strategische Marketingmaßnahmen. - Organisation und Vorbereitung von Lernveranstaltungen und Inhalten für verschiedene Stakeholder.</w:t>
      </w:r>
    </w:p>
    <w:p>
      <w:pPr>
        <w:spacing w:after="20"/>
      </w:pPr>
      <w:r>
        <w:rPr>
          <w:b/>
        </w:rPr>
        <w:t xml:space="preserve">Community-Manager, Continental</w:t>
      </w:r>
    </w:p>
    <w:p>
      <w:r>
        <w:rPr>
          <w:color w:val="64748B"/>
          <w:sz w:val="20"/>
        </w:rPr>
        <w:t xml:space="preserve">10/2013 - 8/2025</w:t>
      </w:r>
    </w:p>
    <w:p>
      <w:r>
        <w:t xml:space="preserve">Als Community Manager engagiere ich mich für die Moderation und Betreuung von Online-Communities im Enterprise Social Network HCL Connections. Darüber hinaus unterstütze ich die effiziente Nutzung der Microsoft 365 Plattform.  Mein Fokus liegt darauf, die Zusammenarbeit und den Wissensaustausch innerhalb der Teams zu fördern.  Zu meinen Aufgaben gehören: - Unterstützung der Mitglieder bei der Erstellung von Inhalten: Ich helfe den Kollegen bei der Erstellung von Wikiseiten und Blogbeiträgen, um ihr Wissen effektiv zu teilen. - Förderung der kollaborativen Wissensarbeit: Durch gezielte Ansprache und Erläuterung der Vorteile motiviere ich die Teammitglieder, gemeinsam an Wissenssammlungen zu arbeiten. - Aktive Interaktion und Feedback: Ich interagiere mit den erstellten Inhalten durch Likes, Kommentare und direktes Feedback, um den Austausch zu fördern.  Mein Ziel ist es, durch die Sammlung und Konsolidierung von Informationen zu internen Abläufen sicherzustellen, dass alle Teammitglieder stets auf dem neuesten Stand sind. Durch die gemeinsame Bearbeitung von Wissenssammlungen werden Fehler reduziert und die Effizienz gesteigert. So trage ich dazu bei, dass die dynamischen Prozesse in der Automobilindustrie optimal unterstützt werden.</w:t>
      </w:r>
    </w:p>
    <w:p>
      <w:pPr>
        <w:spacing w:after="20"/>
      </w:pPr>
      <w:r>
        <w:rPr>
          <w:b/>
        </w:rPr>
        <w:t xml:space="preserve">Projekt Lead - Digital Tool Transition, Continental</w:t>
      </w:r>
    </w:p>
    <w:p>
      <w:r>
        <w:rPr>
          <w:color w:val="64748B"/>
          <w:sz w:val="20"/>
        </w:rPr>
        <w:t xml:space="preserve">11/2022 - 10/2024</w:t>
      </w:r>
    </w:p>
    <w:p>
      <w:r>
        <w:t xml:space="preserve">Überführung eines vom externen Partner erstellten Tools in eine konzerninterne Lösung.  Aufgaben: - Leitung und Motivation des Tool Transition Teams, das sich auf mehrere Standorte weltweit verteilt. - Vertretung der Interessen des Teams gegenüber internen und externen Stakeholdern. - Aufbau und Pflege von Beziehungen zu Stakeholdern, einschließlich der Endbenutzer - Förderung einer offenen und transparenten Kommunikation über alle verfügbaren Kanäle wie Enterprise Social Network, Newsletter, MS Teams und Open Calls.  Erfolge: - Implementierung eines Status-Podcasts zur Information aller Beteiligten und Betroffenen. - Etablierung eines Tool internen News Feeds zur Nutzerinformation. - Reibungslose Überführung des vom externen Partner verwalteten Tools in eine konzerninterne Lösung.</w:t>
      </w:r>
    </w:p>
    <w:p>
      <w:pPr>
        <w:spacing w:after="20"/>
      </w:pPr>
      <w:r>
        <w:rPr>
          <w:b/>
        </w:rPr>
        <w:t xml:space="preserve">Projektingenieur, Continental</w:t>
      </w:r>
    </w:p>
    <w:p>
      <w:r>
        <w:rPr>
          <w:color w:val="64748B"/>
          <w:sz w:val="20"/>
        </w:rPr>
        <w:t xml:space="preserve">3/2001 - 11/2022</w:t>
      </w:r>
    </w:p>
    <w:p>
      <w:r>
        <w:t xml:space="preserve">Industrialisierung von Produktfamilien / Pilotprojekte: - Verantwortlich für die Industrialisierung der ECU „MK120“, die unter die Top 4 beim Continental Automotive Award 2022 gewählt wurde. - Verantwortlich für die Industrialisierung der ECU für Motorrad-ABS. - Umsetzung von ASIC-Einführungen.  Projektbetreuung China: - Aufbau konzerninterner Kommunikationsprozesse. - Unterstützung beim Ramp-Up der ECU-Applikation in China. - Durchführung jährlicher Geschäftsreisen nach Shanghai (insgesamt 3 Monate).  Einarbeitung neuer Projektingenieure: - Schulung und Mentoring neuer Projektingenieure.</w:t>
      </w:r>
    </w:p>
    <w:p>
      <w:pPr>
        <w:spacing w:after="20"/>
      </w:pPr>
      <w:r>
        <w:rPr>
          <w:b/>
        </w:rPr>
        <w:t xml:space="preserve">Berater digitale Zusammenarbeit, La Leche Liga Deutschland e.V.</w:t>
      </w:r>
    </w:p>
    <w:p>
      <w:r>
        <w:rPr>
          <w:color w:val="64748B"/>
          <w:sz w:val="20"/>
        </w:rPr>
        <w:t xml:space="preserve">4/2020 - 9/2021</w:t>
      </w:r>
    </w:p>
    <w:p>
      <w:r>
        <w:t xml:space="preserve">Beratung und Training zu MS Teams. Befähigung von ehrenamtlichen Stillberaterinnen die Kurse und Beratungstermine, die bislang ausschließlich in Präsenz statt fanden, via MS Teams anzubieten.</w:t>
      </w:r>
    </w:p>
    <w:p>
      <w:pPr>
        <w:spacing w:after="20"/>
      </w:pPr>
      <w:r>
        <w:rPr>
          <w:b/>
        </w:rPr>
        <w:t xml:space="preserve">Flugzeugelektroniker, EADS Defence &amp; Security</w:t>
      </w:r>
    </w:p>
    <w:p>
      <w:r>
        <w:rPr>
          <w:color w:val="64748B"/>
          <w:sz w:val="20"/>
        </w:rPr>
        <w:t xml:space="preserve">6/1996 - 9/1996</w:t>
      </w:r>
    </w:p>
    <w:p>
      <w:pPr>
        <w:spacing w:after="20"/>
      </w:pPr>
      <w:r>
        <w:rPr>
          <w:b/>
        </w:rPr>
        <w:t xml:space="preserve">Ausbildung zum Industrieelektroniker Fachrichtung Gerätetechnik, EADS Defence &amp; Security</w:t>
      </w:r>
    </w:p>
    <w:p>
      <w:r>
        <w:rPr>
          <w:color w:val="64748B"/>
          <w:sz w:val="20"/>
        </w:rPr>
        <w:t xml:space="preserve">9/1990 - 7/1993</w:t>
      </w:r>
    </w:p>
    <w:p>
      <w:r>
        <w:t xml:space="preserve">Berufsausbildung</w:t>
      </w:r>
    </w:p>
    <w:p>
      <w:pPr>
        <w:pStyle w:val="Heading1"/>
      </w:pPr>
      <w:r>
        <w:t xml:space="preserve">Volunteering &amp; hobbies</w:t>
      </w:r>
    </w:p>
    <w:p>
      <w:pPr>
        <w:spacing w:after="20"/>
      </w:pPr>
      <w:r>
        <w:rPr>
          <w:b/>
        </w:rPr>
        <w:t xml:space="preserve">Ausbilder für Rettungsschwimmen und Herz-Lungen-Wiederbelebung, BRK Wasserwacht Manching</w:t>
      </w:r>
    </w:p>
    <w:p>
      <w:r>
        <w:rPr>
          <w:color w:val="64748B"/>
          <w:sz w:val="20"/>
        </w:rPr>
        <w:t xml:space="preserve">1999 - 2017</w:t>
      </w:r>
    </w:p>
    <w:p>
      <w:r>
        <w:t xml:space="preserve">humanitarianRelief · Lange Zeit Zuständig für die Organisation der Rettungsschwimmerausbildung in der Ortsgruppe. Koordination der anderen Ausbilder, Erstellung von Prüfungsunterlagen in der Ortsgruppe uvm.</w:t>
      </w:r>
    </w:p>
    <w:p>
      <w:pPr>
        <w:spacing w:after="20"/>
      </w:pPr>
      <w:r>
        <w:rPr>
          <w:b/>
        </w:rPr>
        <w:t xml:space="preserve">Vorsitzender, BRK Wasserwacht Manching</w:t>
      </w:r>
    </w:p>
    <w:p>
      <w:r>
        <w:rPr>
          <w:color w:val="64748B"/>
          <w:sz w:val="20"/>
        </w:rPr>
        <w:t xml:space="preserve">2001 - 2009</w:t>
      </w:r>
    </w:p>
    <w:p>
      <w:r>
        <w:t xml:space="preserve">humanitarianRelief</w:t>
      </w:r>
    </w:p>
    <w:p>
      <w:pPr>
        <w:spacing w:after="20"/>
      </w:pPr>
      <w:r>
        <w:rPr>
          <w:b/>
        </w:rPr>
        <w:t xml:space="preserve">Stellvertretender Vorsitzender, BRK Wasserwacht Manching</w:t>
      </w:r>
    </w:p>
    <w:p>
      <w:r>
        <w:rPr>
          <w:color w:val="64748B"/>
          <w:sz w:val="20"/>
        </w:rPr>
        <w:t xml:space="preserve">1993 - 2001</w:t>
      </w:r>
    </w:p>
    <w:p>
      <w:r>
        <w:t xml:space="preserve">humanitarianRelief</w:t>
      </w:r>
    </w:p>
    <w:p>
      <w:pPr>
        <w:pStyle w:val="Heading1"/>
      </w:pPr>
      <w:r>
        <w:t xml:space="preserve">Education</w:t>
      </w:r>
    </w:p>
    <w:p>
      <w:pPr>
        <w:spacing w:after="20"/>
      </w:pPr>
      <w:r>
        <w:rPr>
          <w:b/>
        </w:rPr>
        <w:t xml:space="preserve">Dipl.Ing.(FH), Technische Hochschule Nürnberg Georg Simon Ohm</w:t>
      </w:r>
    </w:p>
    <w:p>
      <w:r>
        <w:rPr>
          <w:color w:val="64748B"/>
          <w:sz w:val="20"/>
        </w:rPr>
        <w:t xml:space="preserve">1996 - 2001</w:t>
      </w:r>
    </w:p>
    <w:p>
      <w:r>
        <w:t xml:space="preserve">Wahlfächer: - Praxis im Projektmanagement - Rhetorik-Präsentation - Rhetorik-Kommunikation - Mindmaptechnik - Metaplantechnik - technischer Vertrieb</w:t>
      </w:r>
    </w:p>
    <w:p>
      <w:pPr>
        <w:spacing w:after="20"/>
      </w:pPr>
      <w:r>
        <w:rPr>
          <w:b/>
        </w:rPr>
        <w:t xml:space="preserve">Fachgebundene Hochschulreife, Berufsoberschule Ingolstadt</w:t>
      </w:r>
    </w:p>
    <w:p>
      <w:r>
        <w:rPr>
          <w:color w:val="64748B"/>
          <w:sz w:val="20"/>
        </w:rPr>
        <w:t xml:space="preserve">1993 - 1995</w:t>
      </w:r>
    </w:p>
    <w:p>
      <w:pPr>
        <w:pStyle w:val="Heading1"/>
      </w:pPr>
      <w:r>
        <w:t xml:space="preserve">Tags</w:t>
      </w:r>
    </w:p>
    <w:p>
      <w:r>
        <w:t xml:space="preserve">KI | Podcast | AI Enablement | bloggen | cyber security | Digitale Adoption | digitale strategie | digitalisierung | digital transformation | Kollaborative Problemlösung | Microsoft365 | Online-Community-Moderation | Technical Integration | Technische Integration | Workplace Transformation</w:t>
      </w:r>
    </w:p>
    <w:p>
      <w:pPr>
        <w:pStyle w:val="Heading1"/>
      </w:pPr>
      <w:r>
        <w:t xml:space="preserve">Certificates &amp; licenses</w:t>
      </w:r>
    </w:p>
    <w:p>
      <w:r>
        <w:t xml:space="preserve">lernOS Convention 2025 (Cogneon Akademie, 2025-07) | Shift/Work Digital Work FORUM 2025 (Kongress Media GmbH, 2025-05) | Lead GUIDE 2024 (Continental, 2024-12) | Prompt Engineering – fortgeschrittene Techniken (LinkedIn Learning, 2024-12) | lernOS Convention 2024 (Cogneon Akademie, 2024-07) | lernOS KI MOOC (Canvas Credentials (Badgr), 2024-07) | 2. Audio-only Barcamp (Cogneon Academy, 2022-03) | Akademischer Grad: Diplom-Ingenieur (FH) (Technische Hochschule Nürnberg Georg Simon Ohm, 2001-01)</w:t>
      </w:r>
    </w:p>
    <w:p>
      <w:pPr>
        <w:pStyle w:val="Heading1"/>
      </w:pPr>
      <w:r>
        <w:t xml:space="preserve">Languages</w:t>
      </w:r>
    </w:p>
    <w:p>
      <w:r>
        <w:t xml:space="preserve">German (Native speaker) | English (C1 (Advanced))</w:t>
      </w:r>
    </w:p>
    <w:p>
      <w:pPr>
        <w:pStyle w:val="Heading1"/>
      </w:pPr>
      <w:r>
        <w:t xml:space="preserve">Links</w:t>
      </w:r>
    </w:p>
    <w:p>
      <w:r>
        <w:t xml:space="preserve">Blog: https://Karlskron-Politik.info</w:t>
      </w:r>
    </w:p>
    <w:p>
      <w:r>
        <w:t xml:space="preserve">Blog: https://GadgetGedanken.de</w:t>
      </w:r>
    </w:p>
    <w:p>
      <w:r>
        <w:t xml:space="preserve">Other: https://mastodon.social/@GadgetGedanken</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