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Weinert </w:t>
      </w:r>
    </w:p>
    <w:p>
      <w:r>
        <w:rPr>
          <w:color w:val="64748B"/>
          <w:sz w:val="20"/>
        </w:rPr>
        <w:t xml:space="preserve">info@timweinert.de | +49 1515 7165902 | https://vutuv.de/tim_weinert</w:t>
      </w:r>
    </w:p>
    <w:p>
      <w:r>
        <w:rPr>
          <w:color w:val="64748B"/>
          <w:sz w:val="20"/>
        </w:rPr>
        <w:t xml:space="preserve">Kegelenstr. 3, 70372 Stuttgart, Germany</w:t>
      </w:r>
    </w:p>
    <w:p>
      <w:r>
        <w:rPr>
          <w:color w:val="64748B"/>
          <w:sz w:val="20"/>
        </w:rPr>
        <w:t xml:space="preserve">Date of birth: 09.10.1982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Berater, PMX GmbH - projekte.menschen.expertise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Prozessmanagement, Projektmanagement, Nachhaltigkeitsmanagement</w:t>
      </w:r>
    </w:p>
    <w:p>
      <w:pPr>
        <w:spacing w:after="20"/>
      </w:pPr>
      <w:r>
        <w:rPr>
          <w:b/>
        </w:rPr>
        <w:t xml:space="preserve">Berater, PEC - project engineers &amp; consultants GmbH</w:t>
      </w:r>
    </w:p>
    <w:p>
      <w:r>
        <w:rPr>
          <w:color w:val="64748B"/>
          <w:sz w:val="20"/>
        </w:rPr>
        <w:t xml:space="preserve">11/2010 - 12/2014</w:t>
      </w:r>
    </w:p>
    <w:p>
      <w:r>
        <w:t xml:space="preserve">Projektmanagement, Prozessmanagement</w:t>
      </w:r>
    </w:p>
    <w:p>
      <w:pPr>
        <w:pStyle w:val="Heading1"/>
      </w:pPr>
      <w:r>
        <w:t xml:space="preserve">Tags</w:t>
      </w:r>
    </w:p>
    <w:p>
      <w:r>
        <w:t xml:space="preserve">nachhaltigkeit | personalmanagement | projektmanagement | prozessmanagement | veranstaltungstechnik</w:t>
      </w:r>
    </w:p>
    <w:p>
      <w:pPr>
        <w:pStyle w:val="Heading1"/>
      </w:pPr>
      <w:r>
        <w:t xml:space="preserve">Links</w:t>
      </w:r>
    </w:p>
    <w:p>
      <w:r>
        <w:t xml:space="preserve">Xing-Profil: https://www.xing.com/profile/Tim_Weinert</w:t>
      </w:r>
    </w:p>
    <w:p>
      <w:pPr>
        <w:pStyle w:val="Heading1"/>
      </w:pPr>
      <w:r>
        <w:t xml:space="preserve">Profiles</w:t>
      </w:r>
    </w:p>
    <w:p>
      <w:r>
        <w:t xml:space="preserve">Twitter: http://twitter.com/TimWeinert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