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Timm Richter</w:t>
      </w:r>
    </w:p>
    <w:p>
      <w:r>
        <w:rPr>
          <w:color w:val="64748B"/>
          <w:sz w:val="20"/>
        </w:rPr>
        <w:t xml:space="preserve">https://vutuv.de/timm_richter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