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Hölscher</w:t>
      </w:r>
    </w:p>
    <w:p>
      <w:r>
        <w:rPr>
          <w:color w:val="64748B"/>
          <w:sz w:val="20"/>
        </w:rPr>
        <w:t xml:space="preserve">https://vutuv.de/timo_hoelscher</w:t>
      </w:r>
    </w:p>
    <w:p>
      <w:r>
        <w:rPr>
          <w:color w:val="64748B"/>
          <w:sz w:val="20"/>
        </w:rPr>
        <w:t xml:space="preserve">Date of birth: 30.08.1981 | Gender: Male</w:t>
      </w:r>
    </w:p>
    <w:p>
      <w:pPr>
        <w:pStyle w:val="Heading1"/>
      </w:pPr>
      <w:r>
        <w:t xml:space="preserve">Tags</w:t>
      </w:r>
    </w:p>
    <w:p>
      <w:r>
        <w:t xml:space="preserve">vertrieb | mitarbeiterführung | vertriebscoaching | vertriebscontrolling | vertriebsleitung</w:t>
      </w:r>
    </w:p>
    <w:p>
      <w:pPr>
        <w:pStyle w:val="Heading1"/>
      </w:pPr>
      <w:r>
        <w:t xml:space="preserve">Profiles</w:t>
      </w:r>
    </w:p>
    <w:p>
      <w:r>
        <w:t xml:space="preserve">Twitter: http://twitter.com/timohoelscher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