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Küfner</w:t>
      </w:r>
    </w:p>
    <w:p>
      <w:r>
        <w:rPr>
          <w:color w:val="64748B"/>
          <w:sz w:val="20"/>
        </w:rPr>
        <w:t xml:space="preserve">https://vutuv.de/timo_kuefner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Leader, Würth Elektronik eiSos GmbH &amp; Co. KG</w:t>
      </w:r>
    </w:p>
    <w:p>
      <w:r>
        <w:rPr>
          <w:color w:val="64748B"/>
          <w:sz w:val="20"/>
        </w:rPr>
        <w:t xml:space="preserve">3/2017 - Present</w:t>
      </w:r>
    </w:p>
    <w:p>
      <w:r>
        <w:t xml:space="preserve">Software Development</w:t>
      </w:r>
    </w:p>
    <w:p>
      <w:pPr>
        <w:spacing w:after="20"/>
      </w:pPr>
      <w:r>
        <w:rPr>
          <w:b/>
        </w:rPr>
        <w:t xml:space="preserve">Software Engineer, Würth Elektronik eiSos GmbH &amp; Co. KG</w:t>
      </w:r>
    </w:p>
    <w:p>
      <w:r>
        <w:rPr>
          <w:color w:val="64748B"/>
          <w:sz w:val="20"/>
        </w:rPr>
        <w:t xml:space="preserve">2/2015 -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