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Urs Roesch</w:t>
      </w:r>
    </w:p>
    <w:p>
      <w:r>
        <w:rPr>
          <w:color w:val="64748B"/>
          <w:sz w:val="20"/>
        </w:rPr>
        <w:t xml:space="preserve">rsu++vutruv@bun.ch | https://vutuv.de/urs_roesch</w:t>
      </w:r>
    </w:p>
    <w:p>
      <w:pPr>
        <w:pStyle w:val="Heading1"/>
      </w:pPr>
      <w:r>
        <w:t xml:space="preserve">Tags</w:t>
      </w:r>
    </w:p>
    <w:p>
      <w:r>
        <w:t xml:space="preserve">Linux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