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vianney molle</w:t>
      </w:r>
    </w:p>
    <w:p>
      <w:r>
        <w:rPr>
          <w:color w:val="64748B"/>
          <w:sz w:val="20"/>
        </w:rPr>
        <w:t xml:space="preserve">https://vutuv.de/vianney_m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Chef de Projet chez Salvia Developpement, Salvia Développement</w:t>
      </w:r>
    </w:p>
    <w:p>
      <w:r>
        <w:rPr>
          <w:color w:val="64748B"/>
          <w:sz w:val="20"/>
        </w:rPr>
        <w:t xml:space="preserve">3/2022 - Present</w:t>
      </w:r>
    </w:p>
    <w:p>
      <w:pPr>
        <w:spacing w:after="20"/>
      </w:pPr>
      <w:r>
        <w:rPr>
          <w:b/>
        </w:rPr>
        <w:t xml:space="preserve">Responsable de Programmes Immobiliers, LA NANTAISE D'HABITATIONS - Groupe Action Logement</w:t>
      </w:r>
    </w:p>
    <w:p>
      <w:r>
        <w:rPr>
          <w:color w:val="64748B"/>
          <w:sz w:val="20"/>
        </w:rPr>
        <w:t xml:space="preserve">6/2008 - 9/2022</w:t>
      </w:r>
    </w:p>
    <w:p>
      <w:pPr>
        <w:spacing w:after="20"/>
      </w:pPr>
      <w:r>
        <w:rPr>
          <w:b/>
        </w:rPr>
        <w:t xml:space="preserve">Chargé de Mission, Crédit immobilier Familial de Nantes</w:t>
      </w:r>
    </w:p>
    <w:p>
      <w:r>
        <w:rPr>
          <w:color w:val="64748B"/>
          <w:sz w:val="20"/>
        </w:rPr>
        <w:t xml:space="preserve">2005 - 2008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Executive Management, Georgetown University</w:t>
      </w:r>
    </w:p>
    <w:p>
      <w:r>
        <w:rPr>
          <w:color w:val="64748B"/>
          <w:sz w:val="20"/>
        </w:rPr>
        <w:t xml:space="preserve">2015 - 2016</w:t>
      </w:r>
    </w:p>
    <w:p>
      <w:pPr>
        <w:spacing w:after="20"/>
      </w:pPr>
      <w:r>
        <w:rPr>
          <w:b/>
        </w:rPr>
        <w:t xml:space="preserve">Master 2 Management et administration des entreprises, Affaires / gestion, Université de Versailles Saint-Quentin-en-Yvelines</w:t>
      </w:r>
    </w:p>
    <w:p>
      <w:r>
        <w:rPr>
          <w:color w:val="64748B"/>
          <w:sz w:val="20"/>
        </w:rPr>
        <w:t xml:space="preserve">2014 - 2016</w:t>
      </w:r>
    </w:p>
    <w:p>
      <w:pPr>
        <w:spacing w:after="20"/>
      </w:pPr>
      <w:r>
        <w:rPr>
          <w:b/>
        </w:rPr>
        <w:t xml:space="preserve">MBA ICG,  Affaires, gestion, marketing, Groupe IFG</w:t>
      </w:r>
    </w:p>
    <w:p>
      <w:r>
        <w:rPr>
          <w:color w:val="64748B"/>
          <w:sz w:val="20"/>
        </w:rPr>
        <w:t xml:space="preserve">2014 - 2015</w:t>
      </w:r>
    </w:p>
    <w:p>
      <w:pPr>
        <w:spacing w:after="20"/>
      </w:pPr>
      <w:r>
        <w:rPr>
          <w:b/>
        </w:rPr>
        <w:t xml:space="preserve">Ingénieur ICAM, Icam - Institut Catholique d'Arts et Métiers</w:t>
      </w:r>
    </w:p>
    <w:p>
      <w:r>
        <w:rPr>
          <w:color w:val="64748B"/>
          <w:sz w:val="20"/>
        </w:rPr>
        <w:t xml:space="preserve">1996 - 2001</w:t>
      </w:r>
    </w:p>
    <w:p>
      <w:pPr>
        <w:pStyle w:val="Heading1"/>
      </w:pPr>
      <w:r>
        <w:t xml:space="preserve">Tags</w:t>
      </w:r>
    </w:p>
    <w:p>
      <w:r>
        <w:t xml:space="preserve">hockey | Linux | open source | Rgpd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