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Vincent Larose</w:t>
      </w:r>
    </w:p>
    <w:p>
      <w:r>
        <w:rPr>
          <w:color w:val="64748B"/>
          <w:sz w:val="20"/>
        </w:rPr>
        <w:t xml:space="preserve">larose.vincent.1@gmail.com | https://vutuv.de/vincent_larose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