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Wael Ahmad</w:t>
      </w:r>
    </w:p>
    <w:p>
      <w:r>
        <w:t xml:space="preserve">Senior Oracle APEX and Oracle Database Developer with approximately 11 years of professional experience since 2015</w:t>
      </w:r>
    </w:p>
    <w:p>
      <w:r>
        <w:rPr>
          <w:color w:val="64748B"/>
          <w:sz w:val="20"/>
        </w:rPr>
        <w:t xml:space="preserve">wael.g.ahmad@gmail.com | https://vutuv.de/wael_ahmad</w:t>
      </w:r>
    </w:p>
    <w:p>
      <w:r>
        <w:rPr>
          <w:color w:val="64748B"/>
          <w:sz w:val="20"/>
        </w:rPr>
        <w:t xml:space="preserve">Latakia, Syria</w:t>
      </w:r>
    </w:p>
    <w:p>
      <w:r>
        <w:rPr>
          <w:color w:val="64748B"/>
          <w:sz w:val="20"/>
        </w:rPr>
        <w:t xml:space="preserve">Date of birth: 02/20/1992</w:t>
      </w:r>
    </w:p>
    <w:p>
      <w:pPr>
        <w:pStyle w:val="Heading1"/>
      </w:pPr>
      <w:r>
        <w:t xml:space="preserve">Tags</w:t>
      </w:r>
    </w:p>
    <w:p>
      <w:r>
        <w:t xml:space="preserve">Oracle Apex | oracle database | software engineer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